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21AB5F4A" w:rsidR="00DA189E" w:rsidRPr="00762381" w:rsidRDefault="00982930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>
        <w:rPr>
          <w:rFonts w:ascii="Candara" w:hAnsi="Candara"/>
          <w:b/>
          <w:color w:val="E36C0A" w:themeColor="accent6" w:themeShade="BF"/>
          <w:sz w:val="56"/>
          <w:szCs w:val="52"/>
        </w:rPr>
        <w:t>CANADÁ</w:t>
      </w:r>
      <w:r w:rsidR="00FD75F4">
        <w:rPr>
          <w:rFonts w:ascii="Candara" w:hAnsi="Candara"/>
          <w:b/>
          <w:color w:val="E36C0A" w:themeColor="accent6" w:themeShade="BF"/>
          <w:sz w:val="56"/>
          <w:szCs w:val="52"/>
        </w:rPr>
        <w:t xml:space="preserve"> TRADICIONAL</w:t>
      </w:r>
    </w:p>
    <w:p w14:paraId="3FEF0ED8" w14:textId="441CAA6A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5A768F">
        <w:rPr>
          <w:rFonts w:ascii="Candara" w:hAnsi="Candara"/>
          <w:b/>
          <w:color w:val="E36C0A" w:themeColor="accent6" w:themeShade="BF"/>
          <w:sz w:val="32"/>
          <w:szCs w:val="32"/>
        </w:rPr>
        <w:t>8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5A768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7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28636135" w14:textId="77777777" w:rsidR="0097267A" w:rsidRDefault="0097267A" w:rsidP="001D6DF8">
      <w:pPr>
        <w:jc w:val="both"/>
        <w:rPr>
          <w:rFonts w:ascii="Arial Narrow" w:hAnsi="Arial Narrow"/>
          <w:bCs/>
        </w:rPr>
      </w:pPr>
    </w:p>
    <w:p w14:paraId="19433AAC" w14:textId="77777777" w:rsidR="00BB326A" w:rsidRPr="008404BB" w:rsidRDefault="00BB326A" w:rsidP="00BB326A">
      <w:pPr>
        <w:jc w:val="both"/>
        <w:rPr>
          <w:rFonts w:ascii="Arial Narrow" w:hAnsi="Arial Narrow"/>
          <w:b/>
          <w:bCs/>
        </w:rPr>
      </w:pPr>
      <w:r w:rsidRPr="008404BB">
        <w:rPr>
          <w:rFonts w:ascii="Arial Narrow" w:hAnsi="Arial Narrow"/>
          <w:b/>
          <w:bCs/>
          <w:color w:val="E36C0A" w:themeColor="accent6" w:themeShade="BF"/>
        </w:rPr>
        <w:t>DÍA 1 (SÁBADO) / TORONTO</w:t>
      </w:r>
    </w:p>
    <w:p w14:paraId="21D1B2B1" w14:textId="7613008A" w:rsidR="00BB326A" w:rsidRPr="00BB326A" w:rsidRDefault="00BB326A" w:rsidP="00BB326A">
      <w:pPr>
        <w:jc w:val="both"/>
        <w:rPr>
          <w:rFonts w:ascii="Arial Narrow" w:hAnsi="Arial Narrow"/>
          <w:bCs/>
        </w:rPr>
      </w:pPr>
      <w:r w:rsidRPr="00BB326A">
        <w:rPr>
          <w:rFonts w:ascii="Arial Narrow" w:hAnsi="Arial Narrow"/>
          <w:bCs/>
        </w:rPr>
        <w:t>Llegada a Toronto, donde se le recibir</w:t>
      </w:r>
      <w:r>
        <w:rPr>
          <w:rFonts w:ascii="Arial Narrow" w:hAnsi="Arial Narrow"/>
          <w:bCs/>
        </w:rPr>
        <w:t xml:space="preserve">á y se le dará asistencia para su transporte al hotel. Tendrá </w:t>
      </w:r>
      <w:r w:rsidRPr="00BB326A">
        <w:rPr>
          <w:rFonts w:ascii="Arial Narrow" w:hAnsi="Arial Narrow"/>
          <w:bCs/>
        </w:rPr>
        <w:t xml:space="preserve">libre </w:t>
      </w:r>
      <w:r>
        <w:rPr>
          <w:rFonts w:ascii="Arial Narrow" w:hAnsi="Arial Narrow"/>
          <w:bCs/>
        </w:rPr>
        <w:t xml:space="preserve">el resto del día para explorar </w:t>
      </w:r>
      <w:r w:rsidRPr="00BB326A">
        <w:rPr>
          <w:rFonts w:ascii="Arial Narrow" w:hAnsi="Arial Narrow"/>
          <w:bCs/>
        </w:rPr>
        <w:t>esta ciudad con una arquitectura icó</w:t>
      </w:r>
      <w:r>
        <w:rPr>
          <w:rFonts w:ascii="Arial Narrow" w:hAnsi="Arial Narrow"/>
          <w:bCs/>
        </w:rPr>
        <w:t xml:space="preserve">nica, atracciones, fascinantes </w:t>
      </w:r>
      <w:r w:rsidRPr="00BB326A">
        <w:rPr>
          <w:rFonts w:ascii="Arial Narrow" w:hAnsi="Arial Narrow"/>
          <w:bCs/>
        </w:rPr>
        <w:t>museos, galerías, una intensa vida no</w:t>
      </w:r>
      <w:r>
        <w:rPr>
          <w:rFonts w:ascii="Arial Narrow" w:hAnsi="Arial Narrow"/>
          <w:bCs/>
        </w:rPr>
        <w:t xml:space="preserve">cturna y eventos artísticos de primera clase. Descubra barrios </w:t>
      </w:r>
      <w:r w:rsidRPr="00BB326A">
        <w:rPr>
          <w:rFonts w:ascii="Arial Narrow" w:hAnsi="Arial Narrow"/>
          <w:bCs/>
        </w:rPr>
        <w:t>de enorm</w:t>
      </w:r>
      <w:r>
        <w:rPr>
          <w:rFonts w:ascii="Arial Narrow" w:hAnsi="Arial Narrow"/>
          <w:bCs/>
        </w:rPr>
        <w:t xml:space="preserve">e diversidad cultural, tiendas </w:t>
      </w:r>
      <w:r w:rsidRPr="00BB326A">
        <w:rPr>
          <w:rFonts w:ascii="Arial Narrow" w:hAnsi="Arial Narrow"/>
          <w:bCs/>
        </w:rPr>
        <w:t>eclécticas y tentadores restaurantes d</w:t>
      </w:r>
      <w:r>
        <w:rPr>
          <w:rFonts w:ascii="Arial Narrow" w:hAnsi="Arial Narrow"/>
          <w:bCs/>
        </w:rPr>
        <w:t>onde podrá probar platillos de todo el mundo. Alojamiento en el hotel</w:t>
      </w:r>
      <w:r w:rsidRPr="00BB326A">
        <w:rPr>
          <w:rFonts w:ascii="Arial Narrow" w:hAnsi="Arial Narrow"/>
          <w:bCs/>
        </w:rPr>
        <w:t>.</w:t>
      </w:r>
    </w:p>
    <w:p w14:paraId="52089529" w14:textId="77777777" w:rsidR="00BB326A" w:rsidRDefault="00BB326A" w:rsidP="00BB326A">
      <w:pPr>
        <w:jc w:val="both"/>
        <w:rPr>
          <w:rFonts w:ascii="Arial Narrow" w:hAnsi="Arial Narrow"/>
          <w:bCs/>
        </w:rPr>
      </w:pPr>
    </w:p>
    <w:p w14:paraId="5F035978" w14:textId="77777777" w:rsidR="00BB326A" w:rsidRPr="008404BB" w:rsidRDefault="00BB326A" w:rsidP="00BB326A">
      <w:pPr>
        <w:jc w:val="both"/>
        <w:rPr>
          <w:rFonts w:ascii="Arial Narrow" w:hAnsi="Arial Narrow"/>
          <w:b/>
          <w:bCs/>
        </w:rPr>
      </w:pPr>
      <w:r w:rsidRPr="008404BB">
        <w:rPr>
          <w:rFonts w:ascii="Arial Narrow" w:hAnsi="Arial Narrow"/>
          <w:b/>
          <w:bCs/>
          <w:color w:val="E36C0A" w:themeColor="accent6" w:themeShade="BF"/>
        </w:rPr>
        <w:t>DÍA 2 (DOMINGO) / TORONTO – NIAGARA FALLS – TORONTO</w:t>
      </w:r>
    </w:p>
    <w:p w14:paraId="2BEC82E8" w14:textId="23CC3E31" w:rsidR="00BB326A" w:rsidRPr="00BB326A" w:rsidRDefault="00BB326A" w:rsidP="00BB326A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</w:t>
      </w:r>
      <w:r w:rsidR="007858F5">
        <w:rPr>
          <w:rFonts w:ascii="Arial Narrow" w:hAnsi="Arial Narrow"/>
          <w:bCs/>
        </w:rPr>
        <w:t>sayuno americano en el hotel</w:t>
      </w:r>
      <w:r>
        <w:rPr>
          <w:rFonts w:ascii="Arial Narrow" w:hAnsi="Arial Narrow"/>
          <w:bCs/>
        </w:rPr>
        <w:t xml:space="preserve">. Posterior al desayuno, </w:t>
      </w:r>
      <w:r w:rsidRPr="00BB326A">
        <w:rPr>
          <w:rFonts w:ascii="Arial Narrow" w:hAnsi="Arial Narrow"/>
          <w:bCs/>
        </w:rPr>
        <w:t xml:space="preserve">haremos </w:t>
      </w:r>
      <w:r>
        <w:rPr>
          <w:rFonts w:ascii="Arial Narrow" w:hAnsi="Arial Narrow"/>
          <w:bCs/>
        </w:rPr>
        <w:t xml:space="preserve">un recorrido panorámico por la ciudad, </w:t>
      </w:r>
      <w:r w:rsidRPr="00BB326A">
        <w:rPr>
          <w:rFonts w:ascii="Arial Narrow" w:hAnsi="Arial Narrow"/>
          <w:bCs/>
        </w:rPr>
        <w:t>incluyendo lugares de int</w:t>
      </w:r>
      <w:r>
        <w:rPr>
          <w:rFonts w:ascii="Arial Narrow" w:hAnsi="Arial Narrow"/>
          <w:bCs/>
        </w:rPr>
        <w:t xml:space="preserve">erés como el ayuntamiento, los </w:t>
      </w:r>
      <w:r w:rsidRPr="00BB326A">
        <w:rPr>
          <w:rFonts w:ascii="Arial Narrow" w:hAnsi="Arial Narrow"/>
          <w:bCs/>
        </w:rPr>
        <w:t>edificios del Parlamento, la Universi</w:t>
      </w:r>
      <w:r>
        <w:rPr>
          <w:rFonts w:ascii="Arial Narrow" w:hAnsi="Arial Narrow"/>
          <w:bCs/>
        </w:rPr>
        <w:t xml:space="preserve">dad de Toronto, el distrito de </w:t>
      </w:r>
      <w:r w:rsidRPr="00BB326A">
        <w:rPr>
          <w:rFonts w:ascii="Arial Narrow" w:hAnsi="Arial Narrow"/>
          <w:bCs/>
        </w:rPr>
        <w:t>Yorkville, Chinatown y mucho m</w:t>
      </w:r>
      <w:r>
        <w:rPr>
          <w:rFonts w:ascii="Arial Narrow" w:hAnsi="Arial Narrow"/>
          <w:bCs/>
        </w:rPr>
        <w:t>ás</w:t>
      </w:r>
      <w:r w:rsidRPr="00BB326A">
        <w:rPr>
          <w:rFonts w:ascii="Arial Narrow" w:hAnsi="Arial Narrow"/>
          <w:bCs/>
        </w:rPr>
        <w:t>. Co</w:t>
      </w:r>
      <w:r>
        <w:rPr>
          <w:rFonts w:ascii="Arial Narrow" w:hAnsi="Arial Narrow"/>
          <w:bCs/>
        </w:rPr>
        <w:t xml:space="preserve">ntinuaremos la excursión hacia </w:t>
      </w:r>
      <w:r w:rsidRPr="00BB326A">
        <w:rPr>
          <w:rFonts w:ascii="Arial Narrow" w:hAnsi="Arial Narrow"/>
          <w:bCs/>
        </w:rPr>
        <w:t>las mun</w:t>
      </w:r>
      <w:r>
        <w:rPr>
          <w:rFonts w:ascii="Arial Narrow" w:hAnsi="Arial Narrow"/>
          <w:bCs/>
        </w:rPr>
        <w:t xml:space="preserve">dialmente famosas Niagara Falls. Durante la estancia en las </w:t>
      </w:r>
      <w:r w:rsidR="00F1554E">
        <w:rPr>
          <w:rFonts w:ascii="Arial Narrow" w:hAnsi="Arial Narrow"/>
          <w:bCs/>
        </w:rPr>
        <w:t xml:space="preserve">Niagara Falls, embarcaremos en </w:t>
      </w:r>
      <w:r w:rsidRPr="00BB326A">
        <w:rPr>
          <w:rFonts w:ascii="Arial Narrow" w:hAnsi="Arial Narrow"/>
          <w:bCs/>
        </w:rPr>
        <w:t>los barc</w:t>
      </w:r>
      <w:r w:rsidR="00F1554E">
        <w:rPr>
          <w:rFonts w:ascii="Arial Narrow" w:hAnsi="Arial Narrow"/>
          <w:bCs/>
        </w:rPr>
        <w:t xml:space="preserve">os Hornblower para realizar un </w:t>
      </w:r>
      <w:r w:rsidRPr="00BB326A">
        <w:rPr>
          <w:rFonts w:ascii="Arial Narrow" w:hAnsi="Arial Narrow"/>
          <w:bCs/>
        </w:rPr>
        <w:t>crucero que nos ac</w:t>
      </w:r>
      <w:r w:rsidR="00F1554E">
        <w:rPr>
          <w:rFonts w:ascii="Arial Narrow" w:hAnsi="Arial Narrow"/>
          <w:bCs/>
        </w:rPr>
        <w:t xml:space="preserve">erca a la base de las cataratas. También visitaremos </w:t>
      </w:r>
      <w:r w:rsidRPr="00BB326A">
        <w:rPr>
          <w:rFonts w:ascii="Arial Narrow" w:hAnsi="Arial Narrow"/>
          <w:bCs/>
        </w:rPr>
        <w:t xml:space="preserve">el Queen Victoria Park, Table Rock, </w:t>
      </w:r>
      <w:r w:rsidR="00F1554E">
        <w:rPr>
          <w:rFonts w:ascii="Arial Narrow" w:hAnsi="Arial Narrow"/>
          <w:bCs/>
        </w:rPr>
        <w:t xml:space="preserve">el reloj floral, la escuela de horticultura y haremos una parada en Niagara-on-the-Lake, que fue la </w:t>
      </w:r>
      <w:r w:rsidRPr="00BB326A">
        <w:rPr>
          <w:rFonts w:ascii="Arial Narrow" w:hAnsi="Arial Narrow"/>
          <w:bCs/>
        </w:rPr>
        <w:t>p</w:t>
      </w:r>
      <w:r w:rsidR="00F1554E">
        <w:rPr>
          <w:rFonts w:ascii="Arial Narrow" w:hAnsi="Arial Narrow"/>
          <w:bCs/>
        </w:rPr>
        <w:t>rimera capital del Upper Canadá. Alojamiento en el hotel.</w:t>
      </w:r>
    </w:p>
    <w:p w14:paraId="5FED5829" w14:textId="77777777" w:rsidR="00F1554E" w:rsidRDefault="00F1554E" w:rsidP="00BB326A">
      <w:pPr>
        <w:jc w:val="both"/>
        <w:rPr>
          <w:rFonts w:ascii="Arial Narrow" w:hAnsi="Arial Narrow"/>
          <w:bCs/>
        </w:rPr>
      </w:pPr>
    </w:p>
    <w:p w14:paraId="0C884F27" w14:textId="77777777" w:rsidR="00F1554E" w:rsidRPr="008404BB" w:rsidRDefault="00F1554E" w:rsidP="00BB326A">
      <w:pPr>
        <w:jc w:val="both"/>
        <w:rPr>
          <w:rFonts w:ascii="Arial Narrow" w:hAnsi="Arial Narrow"/>
          <w:b/>
          <w:bCs/>
        </w:rPr>
      </w:pPr>
      <w:r w:rsidRPr="008404BB">
        <w:rPr>
          <w:rFonts w:ascii="Arial Narrow" w:hAnsi="Arial Narrow"/>
          <w:b/>
          <w:bCs/>
          <w:color w:val="E36C0A" w:themeColor="accent6" w:themeShade="BF"/>
        </w:rPr>
        <w:t>DÍA 3 (LUNES) / TORONTO – MIL ISLAS – OTTAWA</w:t>
      </w:r>
    </w:p>
    <w:p w14:paraId="18D21308" w14:textId="1D3D3FB6" w:rsidR="00F1554E" w:rsidRDefault="00F1554E" w:rsidP="00BB326A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Desayuno </w:t>
      </w:r>
      <w:r w:rsidR="007858F5">
        <w:rPr>
          <w:rFonts w:ascii="Arial Narrow" w:hAnsi="Arial Narrow"/>
          <w:bCs/>
        </w:rPr>
        <w:t xml:space="preserve">americano </w:t>
      </w:r>
      <w:r>
        <w:rPr>
          <w:rFonts w:ascii="Arial Narrow" w:hAnsi="Arial Narrow"/>
          <w:bCs/>
        </w:rPr>
        <w:t xml:space="preserve">en el hotel. Posterior al desayuno, </w:t>
      </w:r>
      <w:r w:rsidR="00BB326A" w:rsidRPr="00BB326A">
        <w:rPr>
          <w:rFonts w:ascii="Arial Narrow" w:hAnsi="Arial Narrow"/>
          <w:bCs/>
        </w:rPr>
        <w:t>dejaremos atr</w:t>
      </w:r>
      <w:r>
        <w:rPr>
          <w:rFonts w:ascii="Arial Narrow" w:hAnsi="Arial Narrow"/>
          <w:bCs/>
        </w:rPr>
        <w:t xml:space="preserve">ás el skyline de Toronto y nos dirigiremos </w:t>
      </w:r>
      <w:r w:rsidR="00BB326A" w:rsidRPr="00BB326A">
        <w:rPr>
          <w:rFonts w:ascii="Arial Narrow" w:hAnsi="Arial Narrow"/>
          <w:bCs/>
        </w:rPr>
        <w:t>haci</w:t>
      </w:r>
      <w:r>
        <w:rPr>
          <w:rFonts w:ascii="Arial Narrow" w:hAnsi="Arial Narrow"/>
          <w:bCs/>
        </w:rPr>
        <w:t xml:space="preserve">a el este en dirección a Ottawa. La excursión se detiene en Rockport, donde haremos un crucero por las famosas mil islas (incluido). </w:t>
      </w:r>
      <w:r w:rsidR="00BB326A" w:rsidRPr="00BB326A">
        <w:rPr>
          <w:rFonts w:ascii="Arial Narrow" w:hAnsi="Arial Narrow"/>
          <w:bCs/>
        </w:rPr>
        <w:t>Nuestra ruta recorre paisajes campestres, siguien</w:t>
      </w:r>
      <w:r>
        <w:rPr>
          <w:rFonts w:ascii="Arial Narrow" w:hAnsi="Arial Narrow"/>
          <w:bCs/>
        </w:rPr>
        <w:t xml:space="preserve">do los </w:t>
      </w:r>
      <w:r w:rsidR="00BB326A" w:rsidRPr="00BB326A">
        <w:rPr>
          <w:rFonts w:ascii="Arial Narrow" w:hAnsi="Arial Narrow"/>
          <w:bCs/>
        </w:rPr>
        <w:t>rí</w:t>
      </w:r>
      <w:r>
        <w:rPr>
          <w:rFonts w:ascii="Arial Narrow" w:hAnsi="Arial Narrow"/>
          <w:bCs/>
        </w:rPr>
        <w:t>os y los lagos del canal Rideau</w:t>
      </w:r>
      <w:r w:rsidR="00BB326A" w:rsidRPr="00BB326A">
        <w:rPr>
          <w:rFonts w:ascii="Arial Narrow" w:hAnsi="Arial Narrow"/>
          <w:bCs/>
        </w:rPr>
        <w:t>. Tras</w:t>
      </w:r>
      <w:r>
        <w:rPr>
          <w:rFonts w:ascii="Arial Narrow" w:hAnsi="Arial Narrow"/>
          <w:bCs/>
        </w:rPr>
        <w:t xml:space="preserve"> llegar a Ottawa, recorreremos </w:t>
      </w:r>
      <w:r w:rsidR="00BB326A" w:rsidRPr="00BB326A">
        <w:rPr>
          <w:rFonts w:ascii="Arial Narrow" w:hAnsi="Arial Narrow"/>
          <w:bCs/>
        </w:rPr>
        <w:t>los principales puntos de</w:t>
      </w:r>
      <w:r>
        <w:rPr>
          <w:rFonts w:ascii="Arial Narrow" w:hAnsi="Arial Narrow"/>
          <w:bCs/>
        </w:rPr>
        <w:t xml:space="preserve"> interés de la capital del país</w:t>
      </w:r>
      <w:r w:rsidR="00BB326A" w:rsidRPr="00BB326A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Definida por </w:t>
      </w:r>
      <w:r w:rsidR="00BB326A" w:rsidRPr="00BB326A">
        <w:rPr>
          <w:rFonts w:ascii="Arial Narrow" w:hAnsi="Arial Narrow"/>
          <w:bCs/>
        </w:rPr>
        <w:t>el canal Rideau (designado por l</w:t>
      </w:r>
      <w:r>
        <w:rPr>
          <w:rFonts w:ascii="Arial Narrow" w:hAnsi="Arial Narrow"/>
          <w:bCs/>
        </w:rPr>
        <w:t xml:space="preserve">a UNESCO como Patrimonio de la </w:t>
      </w:r>
      <w:r w:rsidR="00BB326A" w:rsidRPr="00BB326A">
        <w:rPr>
          <w:rFonts w:ascii="Arial Narrow" w:hAnsi="Arial Narrow"/>
          <w:bCs/>
        </w:rPr>
        <w:t>Humanidad) y los edificios gubernamenta</w:t>
      </w:r>
      <w:r>
        <w:rPr>
          <w:rFonts w:ascii="Arial Narrow" w:hAnsi="Arial Narrow"/>
          <w:bCs/>
        </w:rPr>
        <w:t xml:space="preserve">les de Parliament Hill, la </w:t>
      </w:r>
      <w:r w:rsidR="00BB326A" w:rsidRPr="00BB326A">
        <w:rPr>
          <w:rFonts w:ascii="Arial Narrow" w:hAnsi="Arial Narrow"/>
          <w:bCs/>
        </w:rPr>
        <w:t>ciudad ofrece varios puntos que no debe</w:t>
      </w:r>
      <w:r>
        <w:rPr>
          <w:rFonts w:ascii="Arial Narrow" w:hAnsi="Arial Narrow"/>
          <w:bCs/>
        </w:rPr>
        <w:t xml:space="preserve">mos dejar de visitar, como los </w:t>
      </w:r>
      <w:r w:rsidR="00BB326A" w:rsidRPr="00BB326A">
        <w:rPr>
          <w:rFonts w:ascii="Arial Narrow" w:hAnsi="Arial Narrow"/>
          <w:bCs/>
        </w:rPr>
        <w:t>jardines públicos, el m</w:t>
      </w:r>
      <w:r>
        <w:rPr>
          <w:rFonts w:ascii="Arial Narrow" w:hAnsi="Arial Narrow"/>
          <w:bCs/>
        </w:rPr>
        <w:t>ercado Byward y el Ayuntamiento</w:t>
      </w:r>
      <w:r w:rsidR="00BB326A" w:rsidRPr="00BB326A">
        <w:rPr>
          <w:rFonts w:ascii="Arial Narrow" w:hAnsi="Arial Narrow"/>
          <w:bCs/>
        </w:rPr>
        <w:t>. Alojamiento</w:t>
      </w:r>
      <w:r>
        <w:rPr>
          <w:rFonts w:ascii="Arial Narrow" w:hAnsi="Arial Narrow"/>
          <w:bCs/>
        </w:rPr>
        <w:t xml:space="preserve"> en el hotel.</w:t>
      </w:r>
    </w:p>
    <w:p w14:paraId="441299F1" w14:textId="77777777" w:rsidR="00F1554E" w:rsidRDefault="00F1554E" w:rsidP="00BB326A">
      <w:pPr>
        <w:jc w:val="both"/>
        <w:rPr>
          <w:rFonts w:ascii="Arial Narrow" w:hAnsi="Arial Narrow"/>
          <w:bCs/>
        </w:rPr>
      </w:pPr>
    </w:p>
    <w:p w14:paraId="199BBBD3" w14:textId="2CD2DDC1" w:rsidR="00BB326A" w:rsidRPr="008404BB" w:rsidRDefault="00F1554E" w:rsidP="00F1554E">
      <w:pPr>
        <w:jc w:val="both"/>
        <w:rPr>
          <w:rFonts w:ascii="Arial Narrow" w:hAnsi="Arial Narrow"/>
          <w:b/>
          <w:bCs/>
        </w:rPr>
      </w:pPr>
      <w:r w:rsidRPr="008404BB">
        <w:rPr>
          <w:rFonts w:ascii="Arial Narrow" w:hAnsi="Arial Narrow"/>
          <w:b/>
          <w:bCs/>
          <w:color w:val="E36C0A" w:themeColor="accent6" w:themeShade="BF"/>
        </w:rPr>
        <w:t>DÍA 4 (MARTES) / OTTAWA –</w:t>
      </w:r>
      <w:r w:rsidR="008404BB" w:rsidRPr="008404BB">
        <w:rPr>
          <w:rFonts w:ascii="Arial Narrow" w:hAnsi="Arial Narrow"/>
          <w:b/>
          <w:bCs/>
          <w:color w:val="E36C0A" w:themeColor="accent6" w:themeShade="BF"/>
        </w:rPr>
        <w:t xml:space="preserve"> QUEBEC</w:t>
      </w:r>
    </w:p>
    <w:p w14:paraId="1E1B6DD0" w14:textId="65837A88" w:rsidR="008023E6" w:rsidRDefault="00F1554E" w:rsidP="008023E6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</w:t>
      </w:r>
      <w:r w:rsidR="007858F5">
        <w:rPr>
          <w:rFonts w:ascii="Arial Narrow" w:hAnsi="Arial Narrow"/>
          <w:bCs/>
        </w:rPr>
        <w:t xml:space="preserve"> americano </w:t>
      </w:r>
      <w:r>
        <w:rPr>
          <w:rFonts w:ascii="Arial Narrow" w:hAnsi="Arial Narrow"/>
          <w:bCs/>
        </w:rPr>
        <w:t>en el hotel. Posterior al d</w:t>
      </w:r>
      <w:r w:rsidR="00BB326A" w:rsidRPr="00BB326A">
        <w:rPr>
          <w:rFonts w:ascii="Arial Narrow" w:hAnsi="Arial Narrow"/>
          <w:bCs/>
        </w:rPr>
        <w:t xml:space="preserve">esayuno, saldremos para </w:t>
      </w:r>
      <w:r>
        <w:rPr>
          <w:rFonts w:ascii="Arial Narrow" w:hAnsi="Arial Narrow"/>
          <w:bCs/>
        </w:rPr>
        <w:t xml:space="preserve">realizar una visita panorámica por la </w:t>
      </w:r>
      <w:r w:rsidR="00BB326A" w:rsidRPr="00BB326A">
        <w:rPr>
          <w:rFonts w:ascii="Arial Narrow" w:hAnsi="Arial Narrow"/>
          <w:bCs/>
        </w:rPr>
        <w:t>ciudad, donde apreciaremos: el c</w:t>
      </w:r>
      <w:r>
        <w:rPr>
          <w:rFonts w:ascii="Arial Narrow" w:hAnsi="Arial Narrow"/>
          <w:bCs/>
        </w:rPr>
        <w:t xml:space="preserve">entro financiero, la residencia </w:t>
      </w:r>
      <w:r w:rsidR="00BB326A" w:rsidRPr="00BB326A">
        <w:rPr>
          <w:rFonts w:ascii="Arial Narrow" w:hAnsi="Arial Narrow"/>
          <w:bCs/>
        </w:rPr>
        <w:t>del Primer Ministro y del Gobernador Gener</w:t>
      </w:r>
      <w:r>
        <w:rPr>
          <w:rFonts w:ascii="Arial Narrow" w:hAnsi="Arial Narrow"/>
          <w:bCs/>
        </w:rPr>
        <w:t xml:space="preserve">al, el área de las residencias </w:t>
      </w:r>
      <w:r w:rsidR="00BB326A" w:rsidRPr="00BB326A">
        <w:rPr>
          <w:rFonts w:ascii="Arial Narrow" w:hAnsi="Arial Narrow"/>
          <w:bCs/>
        </w:rPr>
        <w:t>de los embajadores extranjeros y otros p</w:t>
      </w:r>
      <w:r>
        <w:rPr>
          <w:rFonts w:ascii="Arial Narrow" w:hAnsi="Arial Narrow"/>
          <w:bCs/>
        </w:rPr>
        <w:t xml:space="preserve">untos de interés. Durante </w:t>
      </w:r>
      <w:r w:rsidR="00BB326A" w:rsidRPr="00BB326A">
        <w:rPr>
          <w:rFonts w:ascii="Arial Narrow" w:hAnsi="Arial Narrow"/>
          <w:bCs/>
        </w:rPr>
        <w:t>los meses de julio y ag</w:t>
      </w:r>
      <w:r>
        <w:rPr>
          <w:rFonts w:ascii="Arial Narrow" w:hAnsi="Arial Narrow"/>
          <w:bCs/>
        </w:rPr>
        <w:t>osto, por las mañanas, a las 10:</w:t>
      </w:r>
      <w:r w:rsidR="00BB326A" w:rsidRPr="00BB326A">
        <w:rPr>
          <w:rFonts w:ascii="Arial Narrow" w:hAnsi="Arial Narrow"/>
          <w:bCs/>
        </w:rPr>
        <w:t>00</w:t>
      </w:r>
      <w:r>
        <w:rPr>
          <w:rFonts w:ascii="Arial Narrow" w:hAnsi="Arial Narrow"/>
          <w:bCs/>
        </w:rPr>
        <w:t xml:space="preserve"> horas, tendremos  </w:t>
      </w:r>
      <w:r w:rsidR="00BB326A" w:rsidRPr="00BB326A">
        <w:rPr>
          <w:rFonts w:ascii="Arial Narrow" w:hAnsi="Arial Narrow"/>
          <w:bCs/>
        </w:rPr>
        <w:t>la oportunidad de asistir al cam</w:t>
      </w:r>
      <w:r>
        <w:rPr>
          <w:rFonts w:ascii="Arial Narrow" w:hAnsi="Arial Narrow"/>
          <w:bCs/>
        </w:rPr>
        <w:t xml:space="preserve">bio de guardia en el Parlamento. </w:t>
      </w:r>
      <w:r w:rsidR="00BB326A" w:rsidRPr="00BB326A">
        <w:rPr>
          <w:rFonts w:ascii="Arial Narrow" w:hAnsi="Arial Narrow"/>
          <w:bCs/>
        </w:rPr>
        <w:t>Por la tarde, continuaremos con nue</w:t>
      </w:r>
      <w:r>
        <w:rPr>
          <w:rFonts w:ascii="Arial Narrow" w:hAnsi="Arial Narrow"/>
          <w:bCs/>
        </w:rPr>
        <w:t>stro viaje hacia la Quebec. Alojamiento en el hotel.</w:t>
      </w:r>
    </w:p>
    <w:p w14:paraId="3184EC8F" w14:textId="77777777" w:rsidR="009D1994" w:rsidRDefault="009D1994" w:rsidP="008023E6">
      <w:pPr>
        <w:jc w:val="both"/>
        <w:rPr>
          <w:rFonts w:ascii="Arial Narrow" w:hAnsi="Arial Narrow"/>
          <w:bCs/>
        </w:rPr>
      </w:pPr>
    </w:p>
    <w:p w14:paraId="1D5081C8" w14:textId="77777777" w:rsidR="008023E6" w:rsidRDefault="008023E6" w:rsidP="008023E6">
      <w:pPr>
        <w:jc w:val="both"/>
        <w:rPr>
          <w:rFonts w:ascii="Arial Narrow" w:hAnsi="Arial Narrow"/>
          <w:bCs/>
        </w:rPr>
      </w:pPr>
    </w:p>
    <w:p w14:paraId="348F987E" w14:textId="77777777" w:rsidR="008023E6" w:rsidRDefault="008023E6" w:rsidP="008023E6">
      <w:pPr>
        <w:jc w:val="both"/>
        <w:rPr>
          <w:rFonts w:ascii="Arial Narrow" w:hAnsi="Arial Narrow"/>
          <w:bCs/>
        </w:rPr>
      </w:pPr>
    </w:p>
    <w:p w14:paraId="3FF2754D" w14:textId="77777777" w:rsidR="008023E6" w:rsidRPr="008404BB" w:rsidRDefault="008023E6" w:rsidP="00BB326A">
      <w:pPr>
        <w:jc w:val="both"/>
        <w:rPr>
          <w:rFonts w:ascii="Arial Narrow" w:hAnsi="Arial Narrow"/>
          <w:b/>
          <w:bCs/>
        </w:rPr>
      </w:pPr>
      <w:r w:rsidRPr="008404BB">
        <w:rPr>
          <w:rFonts w:ascii="Arial Narrow" w:hAnsi="Arial Narrow"/>
          <w:b/>
          <w:bCs/>
          <w:color w:val="E36C0A" w:themeColor="accent6" w:themeShade="BF"/>
        </w:rPr>
        <w:lastRenderedPageBreak/>
        <w:t>DÍA 5 (MIÉRCOLES) / QUEBEC</w:t>
      </w:r>
    </w:p>
    <w:p w14:paraId="211F0B66" w14:textId="3D925F98" w:rsidR="00BB326A" w:rsidRDefault="00BB326A" w:rsidP="008023E6">
      <w:pPr>
        <w:jc w:val="both"/>
        <w:rPr>
          <w:rFonts w:ascii="Arial Narrow" w:hAnsi="Arial Narrow"/>
          <w:bCs/>
        </w:rPr>
      </w:pPr>
      <w:r w:rsidRPr="00BB326A">
        <w:rPr>
          <w:rFonts w:ascii="Arial Narrow" w:hAnsi="Arial Narrow"/>
          <w:bCs/>
        </w:rPr>
        <w:t>Empezaremos e</w:t>
      </w:r>
      <w:r w:rsidR="008023E6">
        <w:rPr>
          <w:rFonts w:ascii="Arial Narrow" w:hAnsi="Arial Narrow"/>
          <w:bCs/>
        </w:rPr>
        <w:t xml:space="preserve">l día con un desayuno americano en el hotel. Posterior, haremos un recorrido por </w:t>
      </w:r>
      <w:r w:rsidRPr="00BB326A">
        <w:rPr>
          <w:rFonts w:ascii="Arial Narrow" w:hAnsi="Arial Narrow"/>
          <w:bCs/>
        </w:rPr>
        <w:t xml:space="preserve">esta maravillosa </w:t>
      </w:r>
      <w:r w:rsidR="008023E6">
        <w:rPr>
          <w:rFonts w:ascii="Arial Narrow" w:hAnsi="Arial Narrow"/>
          <w:bCs/>
        </w:rPr>
        <w:t xml:space="preserve">ciudad, considerada una de las </w:t>
      </w:r>
      <w:r w:rsidRPr="00BB326A">
        <w:rPr>
          <w:rFonts w:ascii="Arial Narrow" w:hAnsi="Arial Narrow"/>
          <w:bCs/>
        </w:rPr>
        <w:t>ciudades históricas más i</w:t>
      </w:r>
      <w:r w:rsidR="008023E6">
        <w:rPr>
          <w:rFonts w:ascii="Arial Narrow" w:hAnsi="Arial Narrow"/>
          <w:bCs/>
        </w:rPr>
        <w:t xml:space="preserve">mportantes de América del Norte. Visitaremos </w:t>
      </w:r>
      <w:r w:rsidRPr="00BB326A">
        <w:rPr>
          <w:rFonts w:ascii="Arial Narrow" w:hAnsi="Arial Narrow"/>
          <w:bCs/>
        </w:rPr>
        <w:t>las Fortificaciones, Battle Park, la P</w:t>
      </w:r>
      <w:r w:rsidR="008023E6">
        <w:rPr>
          <w:rFonts w:ascii="Arial Narrow" w:hAnsi="Arial Narrow"/>
          <w:bCs/>
        </w:rPr>
        <w:t xml:space="preserve">laza Real, Dufferin Terrace, y sentiremos los </w:t>
      </w:r>
      <w:r w:rsidRPr="00BB326A">
        <w:rPr>
          <w:rFonts w:ascii="Arial Narrow" w:hAnsi="Arial Narrow"/>
          <w:bCs/>
        </w:rPr>
        <w:t>ecos de Europa mientras</w:t>
      </w:r>
      <w:r w:rsidR="008023E6">
        <w:rPr>
          <w:rFonts w:ascii="Arial Narrow" w:hAnsi="Arial Narrow"/>
          <w:bCs/>
        </w:rPr>
        <w:t xml:space="preserve"> caminamos por las estrechas y </w:t>
      </w:r>
      <w:r w:rsidRPr="00BB326A">
        <w:rPr>
          <w:rFonts w:ascii="Arial Narrow" w:hAnsi="Arial Narrow"/>
          <w:bCs/>
        </w:rPr>
        <w:t>acogedoras calles, entr</w:t>
      </w:r>
      <w:r w:rsidR="008023E6">
        <w:rPr>
          <w:rFonts w:ascii="Arial Narrow" w:hAnsi="Arial Narrow"/>
          <w:bCs/>
        </w:rPr>
        <w:t>e músicos y artistas callejeros. Alojamiento en el hotel.</w:t>
      </w:r>
    </w:p>
    <w:p w14:paraId="50E6BDA2" w14:textId="77777777" w:rsidR="008023E6" w:rsidRDefault="008023E6" w:rsidP="00BB326A">
      <w:pPr>
        <w:jc w:val="both"/>
        <w:rPr>
          <w:rFonts w:ascii="Arial Narrow" w:hAnsi="Arial Narrow"/>
          <w:bCs/>
        </w:rPr>
      </w:pPr>
    </w:p>
    <w:p w14:paraId="3F05C917" w14:textId="296E8879" w:rsidR="008023E6" w:rsidRPr="008404BB" w:rsidRDefault="008023E6" w:rsidP="00BB326A">
      <w:pPr>
        <w:jc w:val="both"/>
        <w:rPr>
          <w:rFonts w:ascii="Arial Narrow" w:hAnsi="Arial Narrow"/>
          <w:b/>
          <w:bCs/>
        </w:rPr>
      </w:pPr>
      <w:r w:rsidRPr="008404BB">
        <w:rPr>
          <w:rFonts w:ascii="Arial Narrow" w:hAnsi="Arial Narrow"/>
          <w:b/>
          <w:bCs/>
          <w:color w:val="E36C0A" w:themeColor="accent6" w:themeShade="BF"/>
        </w:rPr>
        <w:t>DÍA 6 (JUEVES) / QUEBEC – MONTREAL</w:t>
      </w:r>
    </w:p>
    <w:p w14:paraId="64E9E453" w14:textId="775AD6B9" w:rsidR="00BB326A" w:rsidRPr="00BB326A" w:rsidRDefault="008023E6" w:rsidP="008023E6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americano en el hotel. Posterior al desayuno</w:t>
      </w:r>
      <w:r w:rsidR="00BB326A" w:rsidRPr="00BB326A">
        <w:rPr>
          <w:rFonts w:ascii="Arial Narrow" w:hAnsi="Arial Narrow"/>
          <w:bCs/>
        </w:rPr>
        <w:t>, tendr</w:t>
      </w:r>
      <w:r>
        <w:rPr>
          <w:rFonts w:ascii="Arial Narrow" w:hAnsi="Arial Narrow"/>
          <w:bCs/>
        </w:rPr>
        <w:t>á la mañana libre para explorar la ciudad</w:t>
      </w:r>
      <w:r w:rsidR="00BB326A" w:rsidRPr="00BB326A">
        <w:rPr>
          <w:rFonts w:ascii="Arial Narrow" w:hAnsi="Arial Narrow"/>
          <w:bCs/>
        </w:rPr>
        <w:t>. Por la tarde</w:t>
      </w:r>
      <w:r>
        <w:rPr>
          <w:rFonts w:ascii="Arial Narrow" w:hAnsi="Arial Narrow"/>
          <w:bCs/>
        </w:rPr>
        <w:t>,</w:t>
      </w:r>
      <w:r w:rsidR="00BB326A" w:rsidRPr="00BB326A">
        <w:rPr>
          <w:rFonts w:ascii="Arial Narrow" w:hAnsi="Arial Narrow"/>
          <w:bCs/>
        </w:rPr>
        <w:t xml:space="preserve"> continuare</w:t>
      </w:r>
      <w:r>
        <w:rPr>
          <w:rFonts w:ascii="Arial Narrow" w:hAnsi="Arial Narrow"/>
          <w:bCs/>
        </w:rPr>
        <w:t>mos el viaje a Montreal, donde haremos el check in en el hotel y descansaremos. Alojamiento en el hotel.</w:t>
      </w:r>
    </w:p>
    <w:p w14:paraId="733AF9A5" w14:textId="77777777" w:rsidR="008023E6" w:rsidRDefault="008023E6" w:rsidP="00BB326A">
      <w:pPr>
        <w:jc w:val="both"/>
        <w:rPr>
          <w:rFonts w:ascii="Arial Narrow" w:hAnsi="Arial Narrow"/>
          <w:bCs/>
        </w:rPr>
      </w:pPr>
    </w:p>
    <w:p w14:paraId="7BE93C7C" w14:textId="72147127" w:rsidR="00BB326A" w:rsidRPr="008404BB" w:rsidRDefault="00567D4F" w:rsidP="009869D1">
      <w:pPr>
        <w:jc w:val="both"/>
        <w:rPr>
          <w:rFonts w:ascii="Arial Narrow" w:hAnsi="Arial Narrow"/>
          <w:b/>
          <w:bCs/>
        </w:rPr>
      </w:pPr>
      <w:r w:rsidRPr="008404BB">
        <w:rPr>
          <w:rFonts w:ascii="Arial Narrow" w:hAnsi="Arial Narrow"/>
          <w:b/>
          <w:bCs/>
          <w:color w:val="E36C0A" w:themeColor="accent6" w:themeShade="BF"/>
        </w:rPr>
        <w:t>DÍA 7 (</w:t>
      </w:r>
      <w:r w:rsidR="009869D1" w:rsidRPr="008404BB">
        <w:rPr>
          <w:rFonts w:ascii="Arial Narrow" w:hAnsi="Arial Narrow"/>
          <w:b/>
          <w:bCs/>
          <w:color w:val="E36C0A" w:themeColor="accent6" w:themeShade="BF"/>
        </w:rPr>
        <w:t>VIERNES) / MONTREAL</w:t>
      </w:r>
    </w:p>
    <w:p w14:paraId="44B7F047" w14:textId="09611356" w:rsidR="00BB326A" w:rsidRPr="00BB326A" w:rsidRDefault="009869D1" w:rsidP="008404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Desayuno </w:t>
      </w:r>
      <w:r w:rsidR="007858F5">
        <w:rPr>
          <w:rFonts w:ascii="Arial Narrow" w:hAnsi="Arial Narrow"/>
          <w:bCs/>
        </w:rPr>
        <w:t xml:space="preserve">americano </w:t>
      </w:r>
      <w:r>
        <w:rPr>
          <w:rFonts w:ascii="Arial Narrow" w:hAnsi="Arial Narrow"/>
          <w:bCs/>
        </w:rPr>
        <w:t xml:space="preserve">en el hotel. Posterior al </w:t>
      </w:r>
      <w:r w:rsidR="00BB326A" w:rsidRPr="00BB326A">
        <w:rPr>
          <w:rFonts w:ascii="Arial Narrow" w:hAnsi="Arial Narrow"/>
          <w:bCs/>
        </w:rPr>
        <w:t xml:space="preserve">desayuno, haremos una </w:t>
      </w:r>
      <w:r w:rsidR="008404BB">
        <w:rPr>
          <w:rFonts w:ascii="Arial Narrow" w:hAnsi="Arial Narrow"/>
          <w:bCs/>
        </w:rPr>
        <w:t xml:space="preserve">excursión por esta cosmopolita ciudad </w:t>
      </w:r>
      <w:r w:rsidR="00BB326A" w:rsidRPr="00BB326A">
        <w:rPr>
          <w:rFonts w:ascii="Arial Narrow" w:hAnsi="Arial Narrow"/>
          <w:bCs/>
        </w:rPr>
        <w:t>francesa, con visitas a la zona com</w:t>
      </w:r>
      <w:r w:rsidR="008404BB">
        <w:rPr>
          <w:rFonts w:ascii="Arial Narrow" w:hAnsi="Arial Narrow"/>
          <w:bCs/>
        </w:rPr>
        <w:t xml:space="preserve">ercial y financiera, la ciudad </w:t>
      </w:r>
      <w:r w:rsidR="00BB326A" w:rsidRPr="00BB326A">
        <w:rPr>
          <w:rFonts w:ascii="Arial Narrow" w:hAnsi="Arial Narrow"/>
          <w:bCs/>
        </w:rPr>
        <w:t>vie</w:t>
      </w:r>
      <w:r w:rsidR="008404BB">
        <w:rPr>
          <w:rFonts w:ascii="Arial Narrow" w:hAnsi="Arial Narrow"/>
          <w:bCs/>
        </w:rPr>
        <w:t xml:space="preserve">ja, la famosa basílica de Notre </w:t>
      </w:r>
      <w:r w:rsidR="00BB326A" w:rsidRPr="00BB326A">
        <w:rPr>
          <w:rFonts w:ascii="Arial Narrow" w:hAnsi="Arial Narrow"/>
          <w:bCs/>
        </w:rPr>
        <w:t>Dame (vi</w:t>
      </w:r>
      <w:r w:rsidR="008404BB">
        <w:rPr>
          <w:rFonts w:ascii="Arial Narrow" w:hAnsi="Arial Narrow"/>
          <w:bCs/>
        </w:rPr>
        <w:t xml:space="preserve">sita al interior incluida), el </w:t>
      </w:r>
      <w:r w:rsidR="00BB326A" w:rsidRPr="00BB326A">
        <w:rPr>
          <w:rFonts w:ascii="Arial Narrow" w:hAnsi="Arial Narrow"/>
          <w:bCs/>
        </w:rPr>
        <w:t>Monte R</w:t>
      </w:r>
      <w:r w:rsidR="008404BB">
        <w:rPr>
          <w:rFonts w:ascii="Arial Narrow" w:hAnsi="Arial Narrow"/>
          <w:bCs/>
        </w:rPr>
        <w:t xml:space="preserve">oyal y otros lugares de interés. </w:t>
      </w:r>
      <w:r w:rsidR="00BB326A" w:rsidRPr="00BB326A">
        <w:rPr>
          <w:rFonts w:ascii="Arial Narrow" w:hAnsi="Arial Narrow"/>
          <w:bCs/>
        </w:rPr>
        <w:t>Tard</w:t>
      </w:r>
      <w:r w:rsidR="008404BB">
        <w:rPr>
          <w:rFonts w:ascii="Arial Narrow" w:hAnsi="Arial Narrow"/>
          <w:bCs/>
        </w:rPr>
        <w:t>e libre. Alojamiento en el hotel.</w:t>
      </w:r>
    </w:p>
    <w:p w14:paraId="7FFEA275" w14:textId="77777777" w:rsidR="008404BB" w:rsidRDefault="008404BB" w:rsidP="00BB326A">
      <w:pPr>
        <w:jc w:val="both"/>
        <w:rPr>
          <w:rFonts w:ascii="Arial Narrow" w:hAnsi="Arial Narrow"/>
          <w:bCs/>
        </w:rPr>
      </w:pPr>
    </w:p>
    <w:p w14:paraId="3FA333DA" w14:textId="503A470F" w:rsidR="00BB326A" w:rsidRPr="008404BB" w:rsidRDefault="008404BB" w:rsidP="008404BB">
      <w:pPr>
        <w:jc w:val="both"/>
        <w:rPr>
          <w:rFonts w:ascii="Arial Narrow" w:hAnsi="Arial Narrow"/>
          <w:b/>
          <w:bCs/>
        </w:rPr>
      </w:pPr>
      <w:r w:rsidRPr="008404BB">
        <w:rPr>
          <w:rFonts w:ascii="Arial Narrow" w:hAnsi="Arial Narrow"/>
          <w:b/>
          <w:bCs/>
          <w:color w:val="E36C0A" w:themeColor="accent6" w:themeShade="BF"/>
        </w:rPr>
        <w:t>DÍA 8 (SÁBADO) / MONTREAL – CIUDAD DE ORIGEN</w:t>
      </w:r>
    </w:p>
    <w:p w14:paraId="2E8A2734" w14:textId="2D0C7EB1" w:rsidR="00BB326A" w:rsidRDefault="008404BB" w:rsidP="001D6DF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</w:t>
      </w:r>
      <w:r w:rsidR="007858F5">
        <w:rPr>
          <w:rFonts w:ascii="Arial Narrow" w:hAnsi="Arial Narrow"/>
          <w:bCs/>
        </w:rPr>
        <w:t xml:space="preserve"> americano</w:t>
      </w:r>
      <w:r>
        <w:rPr>
          <w:rFonts w:ascii="Arial Narrow" w:hAnsi="Arial Narrow"/>
          <w:bCs/>
        </w:rPr>
        <w:t xml:space="preserve"> en el hotel. A la hora indicada, traslado al aeropuerto de Montreal para tomar un vuelo de regreso a casa. Fin de nuestros servicios.</w:t>
      </w:r>
    </w:p>
    <w:p w14:paraId="050EC924" w14:textId="77777777" w:rsidR="00BB326A" w:rsidRDefault="00BB326A" w:rsidP="001D6DF8">
      <w:pPr>
        <w:jc w:val="both"/>
        <w:rPr>
          <w:rFonts w:ascii="Arial Narrow" w:hAnsi="Arial Narrow"/>
          <w:bCs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514E31BA" w14:textId="29261ED7" w:rsidR="00196ED1" w:rsidRDefault="008404BB" w:rsidP="008404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Sábados, 01 de marzo, 12 de abril, 24 de mayo, 07, 14, 21 y 28 de junio, 05 y 12 de julio, 02, 16, 23 y 30 de agosto, 06 de septiembre del 2025</w:t>
      </w:r>
    </w:p>
    <w:p w14:paraId="3679D76D" w14:textId="77777777" w:rsidR="008404BB" w:rsidRPr="008404BB" w:rsidRDefault="008404BB" w:rsidP="008404BB">
      <w:pPr>
        <w:jc w:val="both"/>
        <w:rPr>
          <w:rFonts w:ascii="Arial Narrow" w:hAnsi="Arial Narrow"/>
          <w:bCs/>
        </w:rPr>
      </w:pPr>
    </w:p>
    <w:p w14:paraId="5168F3C7" w14:textId="5626C7F8" w:rsidR="00E00187" w:rsidRPr="00153789" w:rsidRDefault="00802C5F" w:rsidP="00D01726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</w:t>
      </w:r>
      <w:r w:rsidR="00BB7C31">
        <w:rPr>
          <w:rFonts w:ascii="Arial Narrow" w:hAnsi="Arial Narrow"/>
          <w:b/>
          <w:bCs/>
          <w:color w:val="E36C0A" w:themeColor="accent6" w:themeShade="BF"/>
        </w:rPr>
        <w:t>RSONA EN DÓLARES CANADIENSES (CAD)</w:t>
      </w:r>
    </w:p>
    <w:tbl>
      <w:tblPr>
        <w:tblStyle w:val="Tablaconcuadrcula"/>
        <w:tblW w:w="0" w:type="auto"/>
        <w:tblInd w:w="1449" w:type="dxa"/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1417"/>
      </w:tblGrid>
      <w:tr w:rsidR="000A3DEB" w:rsidRPr="00E96029" w14:paraId="4BAD6037" w14:textId="168F7BAF" w:rsidTr="000A3DEB">
        <w:tc>
          <w:tcPr>
            <w:tcW w:w="1559" w:type="dxa"/>
          </w:tcPr>
          <w:p w14:paraId="43251414" w14:textId="043B07EF" w:rsidR="000A3DEB" w:rsidRPr="00E96029" w:rsidRDefault="000A3DEB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96029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1559" w:type="dxa"/>
          </w:tcPr>
          <w:p w14:paraId="00800E33" w14:textId="59DBDE4B" w:rsidR="000A3DEB" w:rsidRPr="00E96029" w:rsidRDefault="000A3DEB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TPL</w:t>
            </w:r>
          </w:p>
        </w:tc>
        <w:tc>
          <w:tcPr>
            <w:tcW w:w="1418" w:type="dxa"/>
          </w:tcPr>
          <w:p w14:paraId="750FC97A" w14:textId="2B4656F0" w:rsidR="000A3DEB" w:rsidRDefault="000A3DEB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CPL</w:t>
            </w:r>
          </w:p>
        </w:tc>
        <w:tc>
          <w:tcPr>
            <w:tcW w:w="1417" w:type="dxa"/>
          </w:tcPr>
          <w:p w14:paraId="1988B1B5" w14:textId="727F3465" w:rsidR="000A3DEB" w:rsidRDefault="000A3DEB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0A3DEB" w:rsidRPr="00E66118" w14:paraId="254EE4CC" w14:textId="2C162B05" w:rsidTr="000A3DEB">
        <w:tc>
          <w:tcPr>
            <w:tcW w:w="1559" w:type="dxa"/>
            <w:vAlign w:val="center"/>
          </w:tcPr>
          <w:p w14:paraId="0F763553" w14:textId="594CEA14" w:rsidR="000A3DEB" w:rsidRPr="00E66118" w:rsidRDefault="007858F5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0A3DEB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28535F">
              <w:rPr>
                <w:rFonts w:ascii="Arial Narrow" w:hAnsi="Arial Narrow"/>
                <w:bCs/>
              </w:rPr>
              <w:t>885</w:t>
            </w:r>
          </w:p>
        </w:tc>
        <w:tc>
          <w:tcPr>
            <w:tcW w:w="1559" w:type="dxa"/>
            <w:vAlign w:val="center"/>
          </w:tcPr>
          <w:p w14:paraId="44E877F6" w14:textId="2FE0FC6F" w:rsidR="000A3DEB" w:rsidRPr="00E66118" w:rsidRDefault="007858F5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0A3DEB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0A3DEB">
              <w:rPr>
                <w:rFonts w:ascii="Arial Narrow" w:hAnsi="Arial Narrow"/>
                <w:bCs/>
              </w:rPr>
              <w:t>540</w:t>
            </w:r>
          </w:p>
        </w:tc>
        <w:tc>
          <w:tcPr>
            <w:tcW w:w="1418" w:type="dxa"/>
            <w:vAlign w:val="center"/>
          </w:tcPr>
          <w:p w14:paraId="1E6008D0" w14:textId="0BC8FA96" w:rsidR="000A3DEB" w:rsidRPr="00E66118" w:rsidRDefault="007858F5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0A3DEB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0A3DEB">
              <w:rPr>
                <w:rFonts w:ascii="Arial Narrow" w:hAnsi="Arial Narrow"/>
                <w:bCs/>
              </w:rPr>
              <w:t>350</w:t>
            </w:r>
          </w:p>
        </w:tc>
        <w:tc>
          <w:tcPr>
            <w:tcW w:w="1417" w:type="dxa"/>
            <w:vAlign w:val="center"/>
          </w:tcPr>
          <w:p w14:paraId="697D367B" w14:textId="594A44A4" w:rsidR="000A3DEB" w:rsidRPr="00E66118" w:rsidRDefault="007858F5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0A3DEB">
              <w:rPr>
                <w:rFonts w:ascii="Arial Narrow" w:hAnsi="Arial Narrow"/>
                <w:bCs/>
              </w:rPr>
              <w:t>4</w:t>
            </w:r>
            <w:r>
              <w:rPr>
                <w:rFonts w:ascii="Arial Narrow" w:hAnsi="Arial Narrow"/>
                <w:bCs/>
              </w:rPr>
              <w:t>,</w:t>
            </w:r>
            <w:r w:rsidR="000A3DEB">
              <w:rPr>
                <w:rFonts w:ascii="Arial Narrow" w:hAnsi="Arial Narrow"/>
                <w:bCs/>
              </w:rPr>
              <w:t>260</w:t>
            </w:r>
          </w:p>
        </w:tc>
      </w:tr>
    </w:tbl>
    <w:p w14:paraId="476AC48E" w14:textId="77777777" w:rsidR="00493FBB" w:rsidRPr="00421ADD" w:rsidRDefault="00493FBB" w:rsidP="00421ADD">
      <w:pPr>
        <w:jc w:val="center"/>
        <w:rPr>
          <w:rFonts w:ascii="Arial Narrow" w:hAnsi="Arial Narrow"/>
          <w:bCs/>
        </w:rPr>
      </w:pPr>
    </w:p>
    <w:p w14:paraId="5303A8AA" w14:textId="38DF20B7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3E9E1671" w14:textId="77777777" w:rsidR="00A23A1D" w:rsidRDefault="00A23A1D" w:rsidP="00A23A1D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bCs/>
        </w:rPr>
      </w:pPr>
      <w:r w:rsidRPr="00A23A1D">
        <w:rPr>
          <w:rFonts w:ascii="Arial Narrow" w:hAnsi="Arial Narrow"/>
          <w:bCs/>
        </w:rPr>
        <w:t>Alojamiento en los hoteles indicados o similares</w:t>
      </w:r>
    </w:p>
    <w:p w14:paraId="55CF6DDA" w14:textId="77777777" w:rsidR="00A23A1D" w:rsidRDefault="00A23A1D" w:rsidP="00A23A1D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diario</w:t>
      </w:r>
    </w:p>
    <w:p w14:paraId="1C2ABC5D" w14:textId="77777777" w:rsidR="00A23A1D" w:rsidRDefault="00A23A1D" w:rsidP="00A23A1D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Traslados del aeropuerto – </w:t>
      </w:r>
      <w:r w:rsidRPr="00A23A1D">
        <w:rPr>
          <w:rFonts w:ascii="Arial Narrow" w:hAnsi="Arial Narrow"/>
          <w:bCs/>
        </w:rPr>
        <w:t>h</w:t>
      </w:r>
      <w:r>
        <w:rPr>
          <w:rFonts w:ascii="Arial Narrow" w:hAnsi="Arial Narrow"/>
          <w:bCs/>
        </w:rPr>
        <w:t xml:space="preserve">otel – </w:t>
      </w:r>
      <w:r w:rsidRPr="00A23A1D">
        <w:rPr>
          <w:rFonts w:ascii="Arial Narrow" w:hAnsi="Arial Narrow"/>
          <w:bCs/>
        </w:rPr>
        <w:t>a</w:t>
      </w:r>
      <w:r>
        <w:rPr>
          <w:rFonts w:ascii="Arial Narrow" w:hAnsi="Arial Narrow"/>
          <w:bCs/>
        </w:rPr>
        <w:t>eropuerto</w:t>
      </w:r>
    </w:p>
    <w:p w14:paraId="7734A006" w14:textId="40B87802" w:rsidR="00A23A1D" w:rsidRPr="009D1994" w:rsidRDefault="00A23A1D" w:rsidP="00A23A1D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bCs/>
        </w:rPr>
      </w:pPr>
      <w:r w:rsidRPr="00A23A1D">
        <w:rPr>
          <w:rFonts w:ascii="Arial Narrow" w:hAnsi="Arial Narrow"/>
          <w:bCs/>
        </w:rPr>
        <w:t>Transporte en van</w:t>
      </w:r>
      <w:r>
        <w:rPr>
          <w:rFonts w:ascii="Arial Narrow" w:hAnsi="Arial Narrow"/>
          <w:bCs/>
        </w:rPr>
        <w:t xml:space="preserve"> </w:t>
      </w:r>
      <w:r w:rsidRPr="00A23A1D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 xml:space="preserve"> </w:t>
      </w:r>
      <w:r w:rsidRPr="00A23A1D">
        <w:rPr>
          <w:rFonts w:ascii="Arial Narrow" w:hAnsi="Arial Narrow"/>
          <w:bCs/>
        </w:rPr>
        <w:t>mini-bus</w:t>
      </w:r>
      <w:r>
        <w:rPr>
          <w:rFonts w:ascii="Arial Narrow" w:hAnsi="Arial Narrow"/>
          <w:bCs/>
        </w:rPr>
        <w:t xml:space="preserve"> </w:t>
      </w:r>
      <w:r w:rsidRPr="00A23A1D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 xml:space="preserve"> autobús, </w:t>
      </w:r>
      <w:r w:rsidRPr="00A23A1D">
        <w:rPr>
          <w:rFonts w:ascii="Arial Narrow" w:hAnsi="Arial Narrow"/>
          <w:bCs/>
        </w:rPr>
        <w:t>en base al número de pas</w:t>
      </w:r>
      <w:r>
        <w:rPr>
          <w:rFonts w:ascii="Arial Narrow" w:hAnsi="Arial Narrow"/>
          <w:bCs/>
        </w:rPr>
        <w:t>ajeros</w:t>
      </w:r>
    </w:p>
    <w:p w14:paraId="584AB688" w14:textId="77777777" w:rsidR="00A23A1D" w:rsidRDefault="00A23A1D" w:rsidP="00A23A1D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bCs/>
        </w:rPr>
      </w:pPr>
      <w:r w:rsidRPr="00A23A1D">
        <w:rPr>
          <w:rFonts w:ascii="Arial Narrow" w:hAnsi="Arial Narrow"/>
          <w:bCs/>
        </w:rPr>
        <w:t>Guía acompañante bilingüe español</w:t>
      </w:r>
      <w:r>
        <w:rPr>
          <w:rFonts w:ascii="Arial Narrow" w:hAnsi="Arial Narrow"/>
          <w:bCs/>
        </w:rPr>
        <w:t xml:space="preserve"> / </w:t>
      </w:r>
      <w:r w:rsidRPr="00A23A1D">
        <w:rPr>
          <w:rFonts w:ascii="Arial Narrow" w:hAnsi="Arial Narrow"/>
          <w:bCs/>
        </w:rPr>
        <w:t>portugués durante todo</w:t>
      </w:r>
      <w:r>
        <w:rPr>
          <w:rFonts w:ascii="Arial Narrow" w:hAnsi="Arial Narrow"/>
          <w:bCs/>
        </w:rPr>
        <w:t xml:space="preserve"> </w:t>
      </w:r>
      <w:r w:rsidRPr="00A23A1D">
        <w:rPr>
          <w:rFonts w:ascii="Arial Narrow" w:hAnsi="Arial Narrow"/>
          <w:bCs/>
        </w:rPr>
        <w:t>el itinerario</w:t>
      </w:r>
    </w:p>
    <w:p w14:paraId="2491A5F8" w14:textId="77777777" w:rsidR="00A23A1D" w:rsidRDefault="00A23A1D" w:rsidP="00A23A1D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B</w:t>
      </w:r>
      <w:r w:rsidRPr="00A23A1D">
        <w:rPr>
          <w:rFonts w:ascii="Arial Narrow" w:hAnsi="Arial Narrow"/>
          <w:bCs/>
        </w:rPr>
        <w:t>arco Hornblowe</w:t>
      </w:r>
      <w:r>
        <w:rPr>
          <w:rFonts w:ascii="Arial Narrow" w:hAnsi="Arial Narrow"/>
          <w:bCs/>
        </w:rPr>
        <w:t>r en las Cataratas del Niagara</w:t>
      </w:r>
    </w:p>
    <w:p w14:paraId="45D9B7C9" w14:textId="77777777" w:rsidR="00A23A1D" w:rsidRDefault="00A23A1D" w:rsidP="00A23A1D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Entrada a la Basílica de Notre Dame</w:t>
      </w:r>
    </w:p>
    <w:p w14:paraId="47F7FFC2" w14:textId="77777777" w:rsidR="00A23A1D" w:rsidRDefault="00A23A1D" w:rsidP="00A23A1D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Crucero de las Mil Islas</w:t>
      </w:r>
    </w:p>
    <w:p w14:paraId="21595786" w14:textId="650771F7" w:rsidR="000D79E4" w:rsidRDefault="00A23A1D" w:rsidP="00A23A1D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bCs/>
        </w:rPr>
      </w:pPr>
      <w:r w:rsidRPr="00A23A1D">
        <w:rPr>
          <w:rFonts w:ascii="Arial Narrow" w:hAnsi="Arial Narrow"/>
          <w:bCs/>
        </w:rPr>
        <w:t>Impuestos</w:t>
      </w:r>
    </w:p>
    <w:p w14:paraId="69AC0279" w14:textId="77777777" w:rsidR="00A23A1D" w:rsidRPr="00A23A1D" w:rsidRDefault="00A23A1D" w:rsidP="00A23A1D">
      <w:pPr>
        <w:pStyle w:val="Prrafodelista"/>
        <w:jc w:val="both"/>
        <w:rPr>
          <w:rFonts w:ascii="Arial Narrow" w:hAnsi="Arial Narrow"/>
          <w:bCs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3292AA44" w14:textId="6F1A954D" w:rsidR="00262464" w:rsidRPr="000D79E4" w:rsidRDefault="007858F5" w:rsidP="000D79E4">
      <w:pPr>
        <w:pStyle w:val="Prrafodelista"/>
        <w:numPr>
          <w:ilvl w:val="0"/>
          <w:numId w:val="41"/>
        </w:numPr>
        <w:rPr>
          <w:rFonts w:ascii="Arial Narrow" w:hAnsi="Arial Narrow"/>
          <w:bCs/>
        </w:rPr>
      </w:pPr>
      <w:r w:rsidRPr="000D79E4">
        <w:rPr>
          <w:rFonts w:ascii="Arial Narrow" w:hAnsi="Arial Narrow"/>
          <w:bCs/>
        </w:rPr>
        <w:t>Propina para guía, chofer, etc.</w:t>
      </w:r>
    </w:p>
    <w:p w14:paraId="69DEA434" w14:textId="3E0C6991" w:rsidR="007858F5" w:rsidRPr="000D79E4" w:rsidRDefault="007858F5" w:rsidP="000D79E4">
      <w:pPr>
        <w:pStyle w:val="Prrafodelista"/>
        <w:numPr>
          <w:ilvl w:val="0"/>
          <w:numId w:val="41"/>
        </w:numPr>
        <w:rPr>
          <w:rFonts w:ascii="Arial Narrow" w:hAnsi="Arial Narrow"/>
          <w:bCs/>
        </w:rPr>
      </w:pPr>
      <w:r w:rsidRPr="000D79E4">
        <w:rPr>
          <w:rFonts w:ascii="Arial Narrow" w:hAnsi="Arial Narrow"/>
          <w:bCs/>
        </w:rPr>
        <w:t>Gastos de índole personal</w:t>
      </w:r>
    </w:p>
    <w:p w14:paraId="7D3AB983" w14:textId="56E9E845" w:rsidR="007858F5" w:rsidRDefault="007858F5" w:rsidP="000D79E4">
      <w:pPr>
        <w:pStyle w:val="Prrafodelista"/>
        <w:numPr>
          <w:ilvl w:val="0"/>
          <w:numId w:val="41"/>
        </w:numPr>
        <w:rPr>
          <w:rFonts w:ascii="Arial Narrow" w:hAnsi="Arial Narrow"/>
          <w:bCs/>
        </w:rPr>
      </w:pPr>
      <w:r w:rsidRPr="000D79E4">
        <w:rPr>
          <w:rFonts w:ascii="Arial Narrow" w:hAnsi="Arial Narrow"/>
          <w:bCs/>
        </w:rPr>
        <w:t>Seguro de viaje</w:t>
      </w:r>
    </w:p>
    <w:p w14:paraId="4889760E" w14:textId="6940B98D" w:rsidR="00A23A1D" w:rsidRPr="000D79E4" w:rsidRDefault="00A23A1D" w:rsidP="000D79E4">
      <w:pPr>
        <w:pStyle w:val="Prrafodelista"/>
        <w:numPr>
          <w:ilvl w:val="0"/>
          <w:numId w:val="4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Vuelos internacionales</w:t>
      </w:r>
    </w:p>
    <w:p w14:paraId="6680765B" w14:textId="0076483F" w:rsidR="007858F5" w:rsidRPr="000D79E4" w:rsidRDefault="007858F5" w:rsidP="000D79E4">
      <w:pPr>
        <w:pStyle w:val="Prrafodelista"/>
        <w:numPr>
          <w:ilvl w:val="0"/>
          <w:numId w:val="41"/>
        </w:numPr>
        <w:rPr>
          <w:rFonts w:ascii="Arial Narrow" w:hAnsi="Arial Narrow"/>
          <w:bCs/>
        </w:rPr>
      </w:pPr>
      <w:r w:rsidRPr="000D79E4">
        <w:rPr>
          <w:rFonts w:ascii="Arial Narrow" w:hAnsi="Arial Narrow"/>
          <w:bCs/>
        </w:rPr>
        <w:t>Lo no especificado en el apartado del precio incluye</w:t>
      </w:r>
    </w:p>
    <w:p w14:paraId="1F542CD5" w14:textId="77777777" w:rsidR="00F36F2A" w:rsidRDefault="00F36F2A" w:rsidP="00BC5D49">
      <w:pPr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794638AD" w:rsidR="002C5099" w:rsidRDefault="00F01A86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  <w:bookmarkStart w:id="0" w:name="_Hlk177976481"/>
    </w:p>
    <w:tbl>
      <w:tblPr>
        <w:tblStyle w:val="Tablaconcuadrcula"/>
        <w:tblW w:w="0" w:type="auto"/>
        <w:tblInd w:w="770" w:type="dxa"/>
        <w:tblLook w:val="04A0" w:firstRow="1" w:lastRow="0" w:firstColumn="1" w:lastColumn="0" w:noHBand="0" w:noVBand="1"/>
      </w:tblPr>
      <w:tblGrid>
        <w:gridCol w:w="1890"/>
        <w:gridCol w:w="4111"/>
        <w:gridCol w:w="1308"/>
      </w:tblGrid>
      <w:tr w:rsidR="000D79E4" w14:paraId="17214CE7" w14:textId="77777777" w:rsidTr="000B3153">
        <w:tc>
          <w:tcPr>
            <w:tcW w:w="1890" w:type="dxa"/>
          </w:tcPr>
          <w:p w14:paraId="15FB81D1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4111" w:type="dxa"/>
          </w:tcPr>
          <w:p w14:paraId="6CAFEBFD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 xml:space="preserve">Hotel </w:t>
            </w:r>
          </w:p>
        </w:tc>
        <w:tc>
          <w:tcPr>
            <w:tcW w:w="1308" w:type="dxa"/>
          </w:tcPr>
          <w:p w14:paraId="33FD4A8A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0D79E4" w:rsidRPr="00DD4CC9" w14:paraId="74AD2FB9" w14:textId="77777777" w:rsidTr="000B3153">
        <w:tc>
          <w:tcPr>
            <w:tcW w:w="1890" w:type="dxa"/>
          </w:tcPr>
          <w:p w14:paraId="738FF94E" w14:textId="2138A11F" w:rsidR="005D4CBE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Toronto</w:t>
            </w:r>
          </w:p>
        </w:tc>
        <w:tc>
          <w:tcPr>
            <w:tcW w:w="4111" w:type="dxa"/>
            <w:vAlign w:val="center"/>
          </w:tcPr>
          <w:p w14:paraId="693046DD" w14:textId="49E605B9" w:rsidR="00886347" w:rsidRPr="009444F3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Westin Harbour Castle Hotel</w:t>
            </w:r>
          </w:p>
        </w:tc>
        <w:tc>
          <w:tcPr>
            <w:tcW w:w="1308" w:type="dxa"/>
          </w:tcPr>
          <w:p w14:paraId="5BDCBEB8" w14:textId="6A3ACC2E" w:rsidR="009D757A" w:rsidRPr="00B25E71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0D79E4" w14:paraId="2861F468" w14:textId="77777777" w:rsidTr="000B3153">
        <w:tc>
          <w:tcPr>
            <w:tcW w:w="1890" w:type="dxa"/>
          </w:tcPr>
          <w:p w14:paraId="330CC73E" w14:textId="53A86B33" w:rsidR="007D455B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Ottawa</w:t>
            </w:r>
          </w:p>
        </w:tc>
        <w:tc>
          <w:tcPr>
            <w:tcW w:w="4111" w:type="dxa"/>
            <w:vAlign w:val="center"/>
          </w:tcPr>
          <w:p w14:paraId="342CC59A" w14:textId="385B6F6F" w:rsidR="00886347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Lord Elgin</w:t>
            </w:r>
          </w:p>
        </w:tc>
        <w:tc>
          <w:tcPr>
            <w:tcW w:w="1308" w:type="dxa"/>
            <w:vAlign w:val="center"/>
          </w:tcPr>
          <w:p w14:paraId="4AE4035D" w14:textId="78FAF9F0" w:rsidR="00F36F2A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0D79E4" w14:paraId="00F41617" w14:textId="77777777" w:rsidTr="00F36F2A">
        <w:tc>
          <w:tcPr>
            <w:tcW w:w="1890" w:type="dxa"/>
          </w:tcPr>
          <w:p w14:paraId="50EA09A7" w14:textId="002189BF" w:rsidR="005D4CBE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Quebec</w:t>
            </w:r>
          </w:p>
        </w:tc>
        <w:tc>
          <w:tcPr>
            <w:tcW w:w="4111" w:type="dxa"/>
            <w:vAlign w:val="center"/>
          </w:tcPr>
          <w:p w14:paraId="1723686F" w14:textId="205071D9" w:rsidR="00DB4681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Hotel Pur</w:t>
            </w:r>
          </w:p>
        </w:tc>
        <w:tc>
          <w:tcPr>
            <w:tcW w:w="1308" w:type="dxa"/>
            <w:vAlign w:val="center"/>
          </w:tcPr>
          <w:p w14:paraId="0CC6780E" w14:textId="296CFEE9" w:rsidR="009D757A" w:rsidRPr="00CD081B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0D79E4" w14:paraId="6797AAED" w14:textId="77777777" w:rsidTr="000B3153">
        <w:tc>
          <w:tcPr>
            <w:tcW w:w="1890" w:type="dxa"/>
          </w:tcPr>
          <w:p w14:paraId="5A87DE4C" w14:textId="4F8D6CA6" w:rsidR="008550CA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Montreal</w:t>
            </w:r>
          </w:p>
        </w:tc>
        <w:tc>
          <w:tcPr>
            <w:tcW w:w="4111" w:type="dxa"/>
            <w:vAlign w:val="center"/>
          </w:tcPr>
          <w:p w14:paraId="2EEDB84E" w14:textId="77777777" w:rsidR="008550CA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Delta Montreal</w:t>
            </w:r>
          </w:p>
          <w:p w14:paraId="2967DE21" w14:textId="1EABD7A3" w:rsidR="000D79E4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Comfort Inn Laval</w:t>
            </w:r>
          </w:p>
        </w:tc>
        <w:tc>
          <w:tcPr>
            <w:tcW w:w="1308" w:type="dxa"/>
          </w:tcPr>
          <w:p w14:paraId="257DB8C4" w14:textId="77777777" w:rsidR="009D757A" w:rsidRDefault="000D79E4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10C16DA2" w14:textId="410D825B" w:rsidR="00BB7C31" w:rsidRPr="00CD081B" w:rsidRDefault="00BB7C31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</w:tbl>
    <w:p w14:paraId="285430A6" w14:textId="77777777" w:rsidR="00AC2A67" w:rsidRDefault="00AC2A67" w:rsidP="00A369FD">
      <w:pPr>
        <w:jc w:val="both"/>
        <w:rPr>
          <w:rFonts w:ascii="Arial Narrow" w:hAnsi="Arial Narrow"/>
          <w:bCs/>
          <w:iCs/>
        </w:rPr>
      </w:pPr>
    </w:p>
    <w:p w14:paraId="3F9F8405" w14:textId="0383CD40" w:rsidR="00AC2A67" w:rsidRPr="000D79E4" w:rsidRDefault="000D79E4" w:rsidP="000D79E4">
      <w:pPr>
        <w:jc w:val="both"/>
        <w:rPr>
          <w:rFonts w:ascii="Arial Narrow" w:hAnsi="Arial Narrow"/>
          <w:b/>
          <w:bCs/>
          <w:iCs/>
        </w:rPr>
      </w:pPr>
      <w:r w:rsidRPr="000D79E4"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731B3B99" w14:textId="5DA4BCBC" w:rsidR="00A23A1D" w:rsidRDefault="000D79E4" w:rsidP="00A23A1D">
      <w:pPr>
        <w:pStyle w:val="Prrafodelista"/>
        <w:numPr>
          <w:ilvl w:val="0"/>
          <w:numId w:val="42"/>
        </w:numPr>
        <w:jc w:val="both"/>
        <w:rPr>
          <w:rFonts w:ascii="Arial Narrow" w:hAnsi="Arial Narrow"/>
          <w:bCs/>
          <w:iCs/>
        </w:rPr>
      </w:pPr>
      <w:r w:rsidRPr="000D79E4">
        <w:rPr>
          <w:rFonts w:ascii="Arial Narrow" w:hAnsi="Arial Narrow"/>
          <w:bCs/>
          <w:iCs/>
        </w:rPr>
        <w:t>Para la salida del 07 de junio, el hotel de Montreal estará en las afueras debido al Grand Prix</w:t>
      </w:r>
    </w:p>
    <w:p w14:paraId="13E96BD7" w14:textId="4DFAC064" w:rsidR="00A23A1D" w:rsidRPr="00A23A1D" w:rsidRDefault="00542F51" w:rsidP="00A23A1D">
      <w:pPr>
        <w:pStyle w:val="Prrafodelista"/>
        <w:numPr>
          <w:ilvl w:val="0"/>
          <w:numId w:val="42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Está</w:t>
      </w:r>
      <w:r w:rsidR="00A23A1D">
        <w:rPr>
          <w:rFonts w:ascii="Arial Narrow" w:hAnsi="Arial Narrow"/>
          <w:bCs/>
          <w:iCs/>
        </w:rPr>
        <w:t xml:space="preserve"> permitido una </w:t>
      </w:r>
      <w:r>
        <w:rPr>
          <w:rFonts w:ascii="Arial Narrow" w:hAnsi="Arial Narrow"/>
          <w:bCs/>
          <w:iCs/>
        </w:rPr>
        <w:t>maleta y una bolsa de mano por persona en todos los vehículos utilizados para los traslados</w:t>
      </w:r>
    </w:p>
    <w:p w14:paraId="41FF0E4F" w14:textId="77777777" w:rsidR="000D79E4" w:rsidRPr="00AC2A67" w:rsidRDefault="000D79E4" w:rsidP="000D79E4">
      <w:pPr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012C" w14:textId="77777777" w:rsidR="00991807" w:rsidRDefault="00991807" w:rsidP="00D4640C">
      <w:r>
        <w:separator/>
      </w:r>
    </w:p>
  </w:endnote>
  <w:endnote w:type="continuationSeparator" w:id="0">
    <w:p w14:paraId="79EFF056" w14:textId="77777777" w:rsidR="00991807" w:rsidRDefault="00991807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CC5C" w14:textId="77777777" w:rsidR="00991807" w:rsidRDefault="00991807" w:rsidP="00D4640C">
      <w:r>
        <w:separator/>
      </w:r>
    </w:p>
  </w:footnote>
  <w:footnote w:type="continuationSeparator" w:id="0">
    <w:p w14:paraId="680E1190" w14:textId="77777777" w:rsidR="00991807" w:rsidRDefault="00991807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AE2"/>
    <w:multiLevelType w:val="hybridMultilevel"/>
    <w:tmpl w:val="31F83EA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0D76"/>
    <w:multiLevelType w:val="hybridMultilevel"/>
    <w:tmpl w:val="438CC54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5AB6"/>
    <w:multiLevelType w:val="hybridMultilevel"/>
    <w:tmpl w:val="7CB0EAF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4B8D"/>
    <w:multiLevelType w:val="hybridMultilevel"/>
    <w:tmpl w:val="6570E5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0B5"/>
    <w:multiLevelType w:val="hybridMultilevel"/>
    <w:tmpl w:val="6F522338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645"/>
    <w:multiLevelType w:val="hybridMultilevel"/>
    <w:tmpl w:val="B6206E8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36088"/>
    <w:multiLevelType w:val="hybridMultilevel"/>
    <w:tmpl w:val="FEF81F8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1204"/>
    <w:multiLevelType w:val="hybridMultilevel"/>
    <w:tmpl w:val="97948EF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272"/>
    <w:multiLevelType w:val="hybridMultilevel"/>
    <w:tmpl w:val="8AA44B2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70846"/>
    <w:multiLevelType w:val="hybridMultilevel"/>
    <w:tmpl w:val="0630DD4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380B"/>
    <w:multiLevelType w:val="hybridMultilevel"/>
    <w:tmpl w:val="5DCE04B0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5081"/>
    <w:multiLevelType w:val="hybridMultilevel"/>
    <w:tmpl w:val="71E01FA2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689E"/>
    <w:multiLevelType w:val="hybridMultilevel"/>
    <w:tmpl w:val="9B0491C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B3807"/>
    <w:multiLevelType w:val="hybridMultilevel"/>
    <w:tmpl w:val="691CB72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E07B6"/>
    <w:multiLevelType w:val="hybridMultilevel"/>
    <w:tmpl w:val="01D6D66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4FB2"/>
    <w:multiLevelType w:val="hybridMultilevel"/>
    <w:tmpl w:val="4F18B81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401E4"/>
    <w:multiLevelType w:val="hybridMultilevel"/>
    <w:tmpl w:val="763437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E35C3"/>
    <w:multiLevelType w:val="hybridMultilevel"/>
    <w:tmpl w:val="78969324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15D50"/>
    <w:multiLevelType w:val="hybridMultilevel"/>
    <w:tmpl w:val="3548978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50BBD"/>
    <w:multiLevelType w:val="hybridMultilevel"/>
    <w:tmpl w:val="0C58DF44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1783"/>
    <w:multiLevelType w:val="hybridMultilevel"/>
    <w:tmpl w:val="1778CE54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4572F"/>
    <w:multiLevelType w:val="hybridMultilevel"/>
    <w:tmpl w:val="EB04997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35672"/>
    <w:multiLevelType w:val="hybridMultilevel"/>
    <w:tmpl w:val="350689F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F3540"/>
    <w:multiLevelType w:val="hybridMultilevel"/>
    <w:tmpl w:val="24BC825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9315E"/>
    <w:multiLevelType w:val="hybridMultilevel"/>
    <w:tmpl w:val="56B019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24457"/>
    <w:multiLevelType w:val="hybridMultilevel"/>
    <w:tmpl w:val="088E9F28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C5072"/>
    <w:multiLevelType w:val="hybridMultilevel"/>
    <w:tmpl w:val="BD2E13A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D1ECC"/>
    <w:multiLevelType w:val="hybridMultilevel"/>
    <w:tmpl w:val="18666B9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509FD"/>
    <w:multiLevelType w:val="hybridMultilevel"/>
    <w:tmpl w:val="AFD03B3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A4837"/>
    <w:multiLevelType w:val="hybridMultilevel"/>
    <w:tmpl w:val="621E9B1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B1777"/>
    <w:multiLevelType w:val="hybridMultilevel"/>
    <w:tmpl w:val="D98452D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22705"/>
    <w:multiLevelType w:val="hybridMultilevel"/>
    <w:tmpl w:val="3E92F63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F2AB5"/>
    <w:multiLevelType w:val="hybridMultilevel"/>
    <w:tmpl w:val="23025A88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51BD7"/>
    <w:multiLevelType w:val="hybridMultilevel"/>
    <w:tmpl w:val="61DEDE3E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51C6F"/>
    <w:multiLevelType w:val="hybridMultilevel"/>
    <w:tmpl w:val="29FE574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F0554"/>
    <w:multiLevelType w:val="hybridMultilevel"/>
    <w:tmpl w:val="260ABED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428FE"/>
    <w:multiLevelType w:val="hybridMultilevel"/>
    <w:tmpl w:val="A0684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A321E"/>
    <w:multiLevelType w:val="hybridMultilevel"/>
    <w:tmpl w:val="D8EA15B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603D2"/>
    <w:multiLevelType w:val="hybridMultilevel"/>
    <w:tmpl w:val="6D1A184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332C4"/>
    <w:multiLevelType w:val="hybridMultilevel"/>
    <w:tmpl w:val="68F8731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35759"/>
    <w:multiLevelType w:val="hybridMultilevel"/>
    <w:tmpl w:val="8AFEC77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FA5"/>
    <w:multiLevelType w:val="hybridMultilevel"/>
    <w:tmpl w:val="CCEABD0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E1336"/>
    <w:multiLevelType w:val="hybridMultilevel"/>
    <w:tmpl w:val="5E822B8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4985">
    <w:abstractNumId w:val="26"/>
  </w:num>
  <w:num w:numId="2" w16cid:durableId="1078478758">
    <w:abstractNumId w:val="24"/>
  </w:num>
  <w:num w:numId="3" w16cid:durableId="1772553581">
    <w:abstractNumId w:val="16"/>
  </w:num>
  <w:num w:numId="4" w16cid:durableId="756947284">
    <w:abstractNumId w:val="14"/>
  </w:num>
  <w:num w:numId="5" w16cid:durableId="1838114106">
    <w:abstractNumId w:val="3"/>
  </w:num>
  <w:num w:numId="6" w16cid:durableId="1552186652">
    <w:abstractNumId w:val="36"/>
  </w:num>
  <w:num w:numId="7" w16cid:durableId="1696273290">
    <w:abstractNumId w:val="42"/>
  </w:num>
  <w:num w:numId="8" w16cid:durableId="206913720">
    <w:abstractNumId w:val="8"/>
  </w:num>
  <w:num w:numId="9" w16cid:durableId="1971980504">
    <w:abstractNumId w:val="4"/>
  </w:num>
  <w:num w:numId="10" w16cid:durableId="33819363">
    <w:abstractNumId w:val="19"/>
  </w:num>
  <w:num w:numId="11" w16cid:durableId="920141887">
    <w:abstractNumId w:val="10"/>
  </w:num>
  <w:num w:numId="12" w16cid:durableId="827402727">
    <w:abstractNumId w:val="32"/>
  </w:num>
  <w:num w:numId="13" w16cid:durableId="375785050">
    <w:abstractNumId w:val="11"/>
  </w:num>
  <w:num w:numId="14" w16cid:durableId="1980644245">
    <w:abstractNumId w:val="17"/>
  </w:num>
  <w:num w:numId="15" w16cid:durableId="1556895715">
    <w:abstractNumId w:val="27"/>
  </w:num>
  <w:num w:numId="16" w16cid:durableId="1066414506">
    <w:abstractNumId w:val="41"/>
  </w:num>
  <w:num w:numId="17" w16cid:durableId="791368100">
    <w:abstractNumId w:val="34"/>
  </w:num>
  <w:num w:numId="18" w16cid:durableId="559948684">
    <w:abstractNumId w:val="12"/>
  </w:num>
  <w:num w:numId="19" w16cid:durableId="1037436916">
    <w:abstractNumId w:val="30"/>
  </w:num>
  <w:num w:numId="20" w16cid:durableId="234707195">
    <w:abstractNumId w:val="5"/>
  </w:num>
  <w:num w:numId="21" w16cid:durableId="1912352231">
    <w:abstractNumId w:val="28"/>
  </w:num>
  <w:num w:numId="22" w16cid:durableId="1435133864">
    <w:abstractNumId w:val="35"/>
  </w:num>
  <w:num w:numId="23" w16cid:durableId="813176540">
    <w:abstractNumId w:val="15"/>
  </w:num>
  <w:num w:numId="24" w16cid:durableId="1788505654">
    <w:abstractNumId w:val="31"/>
  </w:num>
  <w:num w:numId="25" w16cid:durableId="693113940">
    <w:abstractNumId w:val="23"/>
  </w:num>
  <w:num w:numId="26" w16cid:durableId="279188530">
    <w:abstractNumId w:val="21"/>
  </w:num>
  <w:num w:numId="27" w16cid:durableId="160051605">
    <w:abstractNumId w:val="29"/>
  </w:num>
  <w:num w:numId="28" w16cid:durableId="2024821881">
    <w:abstractNumId w:val="6"/>
  </w:num>
  <w:num w:numId="29" w16cid:durableId="368577927">
    <w:abstractNumId w:val="13"/>
  </w:num>
  <w:num w:numId="30" w16cid:durableId="1552380347">
    <w:abstractNumId w:val="18"/>
  </w:num>
  <w:num w:numId="31" w16cid:durableId="917330818">
    <w:abstractNumId w:val="33"/>
  </w:num>
  <w:num w:numId="32" w16cid:durableId="1603535470">
    <w:abstractNumId w:val="39"/>
  </w:num>
  <w:num w:numId="33" w16cid:durableId="990795794">
    <w:abstractNumId w:val="1"/>
  </w:num>
  <w:num w:numId="34" w16cid:durableId="828210465">
    <w:abstractNumId w:val="40"/>
  </w:num>
  <w:num w:numId="35" w16cid:durableId="1289244101">
    <w:abstractNumId w:val="37"/>
  </w:num>
  <w:num w:numId="36" w16cid:durableId="1015688675">
    <w:abstractNumId w:val="9"/>
  </w:num>
  <w:num w:numId="37" w16cid:durableId="1726489859">
    <w:abstractNumId w:val="7"/>
  </w:num>
  <w:num w:numId="38" w16cid:durableId="1919635149">
    <w:abstractNumId w:val="38"/>
  </w:num>
  <w:num w:numId="39" w16cid:durableId="406920934">
    <w:abstractNumId w:val="20"/>
  </w:num>
  <w:num w:numId="40" w16cid:durableId="828011484">
    <w:abstractNumId w:val="2"/>
  </w:num>
  <w:num w:numId="41" w16cid:durableId="1981306546">
    <w:abstractNumId w:val="25"/>
  </w:num>
  <w:num w:numId="42" w16cid:durableId="664552825">
    <w:abstractNumId w:val="22"/>
  </w:num>
  <w:num w:numId="43" w16cid:durableId="144114726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2767"/>
    <w:rsid w:val="00027405"/>
    <w:rsid w:val="00033DC2"/>
    <w:rsid w:val="00036783"/>
    <w:rsid w:val="00040BDA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3416"/>
    <w:rsid w:val="00096B0A"/>
    <w:rsid w:val="000A3DEB"/>
    <w:rsid w:val="000A3EB6"/>
    <w:rsid w:val="000A52CC"/>
    <w:rsid w:val="000B2302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D79E4"/>
    <w:rsid w:val="000E4FA6"/>
    <w:rsid w:val="000E5479"/>
    <w:rsid w:val="000E645A"/>
    <w:rsid w:val="000F578C"/>
    <w:rsid w:val="000F5E1E"/>
    <w:rsid w:val="000F6068"/>
    <w:rsid w:val="00104430"/>
    <w:rsid w:val="00111802"/>
    <w:rsid w:val="00131CF1"/>
    <w:rsid w:val="00132833"/>
    <w:rsid w:val="00134A2D"/>
    <w:rsid w:val="00137DC6"/>
    <w:rsid w:val="00140D6F"/>
    <w:rsid w:val="00140F0A"/>
    <w:rsid w:val="001454AB"/>
    <w:rsid w:val="00145E6F"/>
    <w:rsid w:val="00151D42"/>
    <w:rsid w:val="00152ADC"/>
    <w:rsid w:val="00153789"/>
    <w:rsid w:val="0015791A"/>
    <w:rsid w:val="001663B0"/>
    <w:rsid w:val="00173953"/>
    <w:rsid w:val="00173E1C"/>
    <w:rsid w:val="00180DA3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F29A2"/>
    <w:rsid w:val="001F384E"/>
    <w:rsid w:val="001F401E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426D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535F"/>
    <w:rsid w:val="0028536C"/>
    <w:rsid w:val="00285CF1"/>
    <w:rsid w:val="0028789D"/>
    <w:rsid w:val="002878AB"/>
    <w:rsid w:val="00290E82"/>
    <w:rsid w:val="002937D4"/>
    <w:rsid w:val="00295FF7"/>
    <w:rsid w:val="00296D97"/>
    <w:rsid w:val="002A366A"/>
    <w:rsid w:val="002A3C92"/>
    <w:rsid w:val="002A5765"/>
    <w:rsid w:val="002A5EA8"/>
    <w:rsid w:val="002B01ED"/>
    <w:rsid w:val="002B075A"/>
    <w:rsid w:val="002B1302"/>
    <w:rsid w:val="002C0938"/>
    <w:rsid w:val="002C1A56"/>
    <w:rsid w:val="002C45ED"/>
    <w:rsid w:val="002C493B"/>
    <w:rsid w:val="002C5099"/>
    <w:rsid w:val="002D0C2F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6EE5"/>
    <w:rsid w:val="00317546"/>
    <w:rsid w:val="003177ED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546AA"/>
    <w:rsid w:val="00355137"/>
    <w:rsid w:val="00362702"/>
    <w:rsid w:val="00362765"/>
    <w:rsid w:val="003668EC"/>
    <w:rsid w:val="00374096"/>
    <w:rsid w:val="0038610A"/>
    <w:rsid w:val="00390BDE"/>
    <w:rsid w:val="003917EF"/>
    <w:rsid w:val="00394660"/>
    <w:rsid w:val="003A2917"/>
    <w:rsid w:val="003A77B5"/>
    <w:rsid w:val="003B000C"/>
    <w:rsid w:val="003B3C7D"/>
    <w:rsid w:val="003B407F"/>
    <w:rsid w:val="003B6360"/>
    <w:rsid w:val="003B6A24"/>
    <w:rsid w:val="003C06EC"/>
    <w:rsid w:val="003C31B5"/>
    <w:rsid w:val="003C325B"/>
    <w:rsid w:val="003C4261"/>
    <w:rsid w:val="003C4ECF"/>
    <w:rsid w:val="003C699C"/>
    <w:rsid w:val="003D178D"/>
    <w:rsid w:val="003D57C0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2967"/>
    <w:rsid w:val="0042703D"/>
    <w:rsid w:val="00427256"/>
    <w:rsid w:val="004309A9"/>
    <w:rsid w:val="00433669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420A"/>
    <w:rsid w:val="00474E0B"/>
    <w:rsid w:val="00476648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2F51"/>
    <w:rsid w:val="00543FC8"/>
    <w:rsid w:val="00545E8F"/>
    <w:rsid w:val="0054610E"/>
    <w:rsid w:val="0055430C"/>
    <w:rsid w:val="00560C01"/>
    <w:rsid w:val="005644E8"/>
    <w:rsid w:val="00567D4F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813"/>
    <w:rsid w:val="005940BB"/>
    <w:rsid w:val="005969DB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1C90"/>
    <w:rsid w:val="005F3AB7"/>
    <w:rsid w:val="005F68A0"/>
    <w:rsid w:val="005F7064"/>
    <w:rsid w:val="00600831"/>
    <w:rsid w:val="00602C1C"/>
    <w:rsid w:val="0060372F"/>
    <w:rsid w:val="00606A57"/>
    <w:rsid w:val="00607692"/>
    <w:rsid w:val="00614707"/>
    <w:rsid w:val="0061525D"/>
    <w:rsid w:val="0062560F"/>
    <w:rsid w:val="00625C72"/>
    <w:rsid w:val="0062671E"/>
    <w:rsid w:val="006271AB"/>
    <w:rsid w:val="00630741"/>
    <w:rsid w:val="006345A3"/>
    <w:rsid w:val="00634DE0"/>
    <w:rsid w:val="0063531D"/>
    <w:rsid w:val="00637A7C"/>
    <w:rsid w:val="00642AB4"/>
    <w:rsid w:val="00642AC0"/>
    <w:rsid w:val="006440AB"/>
    <w:rsid w:val="006451CD"/>
    <w:rsid w:val="00645560"/>
    <w:rsid w:val="00653C85"/>
    <w:rsid w:val="00655BAF"/>
    <w:rsid w:val="0066323D"/>
    <w:rsid w:val="00663BA5"/>
    <w:rsid w:val="00667191"/>
    <w:rsid w:val="006710EE"/>
    <w:rsid w:val="00673E29"/>
    <w:rsid w:val="00676A4D"/>
    <w:rsid w:val="00680E4A"/>
    <w:rsid w:val="00685649"/>
    <w:rsid w:val="00685EDB"/>
    <w:rsid w:val="00690372"/>
    <w:rsid w:val="006907B4"/>
    <w:rsid w:val="006972BA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450C"/>
    <w:rsid w:val="006E46CC"/>
    <w:rsid w:val="006E4A71"/>
    <w:rsid w:val="006E587F"/>
    <w:rsid w:val="006E72A4"/>
    <w:rsid w:val="006F0167"/>
    <w:rsid w:val="007035F8"/>
    <w:rsid w:val="0071097A"/>
    <w:rsid w:val="0071757D"/>
    <w:rsid w:val="00717CA6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501C3"/>
    <w:rsid w:val="007564E0"/>
    <w:rsid w:val="00762381"/>
    <w:rsid w:val="00770DCE"/>
    <w:rsid w:val="007714DF"/>
    <w:rsid w:val="007720F4"/>
    <w:rsid w:val="00773095"/>
    <w:rsid w:val="00777D97"/>
    <w:rsid w:val="007858F5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1B93"/>
    <w:rsid w:val="007B2D9F"/>
    <w:rsid w:val="007B4054"/>
    <w:rsid w:val="007B632A"/>
    <w:rsid w:val="007C24A2"/>
    <w:rsid w:val="007C339B"/>
    <w:rsid w:val="007C5CCF"/>
    <w:rsid w:val="007C76DA"/>
    <w:rsid w:val="007D455B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2200"/>
    <w:rsid w:val="008023E6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4BB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936"/>
    <w:rsid w:val="008C3E94"/>
    <w:rsid w:val="008C53AA"/>
    <w:rsid w:val="008C5806"/>
    <w:rsid w:val="008D0D26"/>
    <w:rsid w:val="008D137F"/>
    <w:rsid w:val="008D3D03"/>
    <w:rsid w:val="008D3DCC"/>
    <w:rsid w:val="008D63F9"/>
    <w:rsid w:val="008D7EFB"/>
    <w:rsid w:val="008E1102"/>
    <w:rsid w:val="008E1466"/>
    <w:rsid w:val="008E1D9B"/>
    <w:rsid w:val="008E4241"/>
    <w:rsid w:val="008F0068"/>
    <w:rsid w:val="008F5AFC"/>
    <w:rsid w:val="009121C8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2930"/>
    <w:rsid w:val="00983DFC"/>
    <w:rsid w:val="00983E7C"/>
    <w:rsid w:val="009869D1"/>
    <w:rsid w:val="00991807"/>
    <w:rsid w:val="009936B9"/>
    <w:rsid w:val="009A0A31"/>
    <w:rsid w:val="009A0C0E"/>
    <w:rsid w:val="009A405A"/>
    <w:rsid w:val="009B1BA0"/>
    <w:rsid w:val="009D0A3F"/>
    <w:rsid w:val="009D1994"/>
    <w:rsid w:val="009D757A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536F"/>
    <w:rsid w:val="00A16C64"/>
    <w:rsid w:val="00A20A7D"/>
    <w:rsid w:val="00A20CF3"/>
    <w:rsid w:val="00A23A1D"/>
    <w:rsid w:val="00A2455B"/>
    <w:rsid w:val="00A265AF"/>
    <w:rsid w:val="00A324DD"/>
    <w:rsid w:val="00A369FD"/>
    <w:rsid w:val="00A40B2D"/>
    <w:rsid w:val="00A43E89"/>
    <w:rsid w:val="00A455EC"/>
    <w:rsid w:val="00A465F0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2A67"/>
    <w:rsid w:val="00AC4660"/>
    <w:rsid w:val="00AC61C1"/>
    <w:rsid w:val="00AC75DE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E7C7B"/>
    <w:rsid w:val="00AF00AD"/>
    <w:rsid w:val="00AF0986"/>
    <w:rsid w:val="00AF0F50"/>
    <w:rsid w:val="00AF13F4"/>
    <w:rsid w:val="00AF1C80"/>
    <w:rsid w:val="00B04161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5F8E"/>
    <w:rsid w:val="00B90CD8"/>
    <w:rsid w:val="00B96F77"/>
    <w:rsid w:val="00BA0895"/>
    <w:rsid w:val="00BA2C8C"/>
    <w:rsid w:val="00BA47D7"/>
    <w:rsid w:val="00BA78C2"/>
    <w:rsid w:val="00BA7E57"/>
    <w:rsid w:val="00BB09FC"/>
    <w:rsid w:val="00BB2642"/>
    <w:rsid w:val="00BB326A"/>
    <w:rsid w:val="00BB3DFC"/>
    <w:rsid w:val="00BB4BD7"/>
    <w:rsid w:val="00BB7C31"/>
    <w:rsid w:val="00BC5D49"/>
    <w:rsid w:val="00BC651F"/>
    <w:rsid w:val="00BD0BFE"/>
    <w:rsid w:val="00BD30E6"/>
    <w:rsid w:val="00BD3870"/>
    <w:rsid w:val="00BD460D"/>
    <w:rsid w:val="00BD4674"/>
    <w:rsid w:val="00BE162F"/>
    <w:rsid w:val="00BE18A5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62B3"/>
    <w:rsid w:val="00C20A72"/>
    <w:rsid w:val="00C219CC"/>
    <w:rsid w:val="00C244D3"/>
    <w:rsid w:val="00C2722B"/>
    <w:rsid w:val="00C3086D"/>
    <w:rsid w:val="00C30F3B"/>
    <w:rsid w:val="00C451AD"/>
    <w:rsid w:val="00C5056F"/>
    <w:rsid w:val="00C5619F"/>
    <w:rsid w:val="00C565FA"/>
    <w:rsid w:val="00C5733D"/>
    <w:rsid w:val="00C577DA"/>
    <w:rsid w:val="00C641E4"/>
    <w:rsid w:val="00C70637"/>
    <w:rsid w:val="00C7161A"/>
    <w:rsid w:val="00C743AF"/>
    <w:rsid w:val="00C761F7"/>
    <w:rsid w:val="00C7640B"/>
    <w:rsid w:val="00C7773B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190C"/>
    <w:rsid w:val="00D13724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384"/>
    <w:rsid w:val="00D34FA0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66C"/>
    <w:rsid w:val="00D64727"/>
    <w:rsid w:val="00D647FC"/>
    <w:rsid w:val="00D64EE0"/>
    <w:rsid w:val="00D67D3D"/>
    <w:rsid w:val="00D705CE"/>
    <w:rsid w:val="00D75AFD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4681"/>
    <w:rsid w:val="00DB6AC7"/>
    <w:rsid w:val="00DC1848"/>
    <w:rsid w:val="00DC1DF3"/>
    <w:rsid w:val="00DC3E4E"/>
    <w:rsid w:val="00DC50B1"/>
    <w:rsid w:val="00DD3593"/>
    <w:rsid w:val="00DD4CC9"/>
    <w:rsid w:val="00DE140F"/>
    <w:rsid w:val="00DE29CA"/>
    <w:rsid w:val="00DE363D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4737"/>
    <w:rsid w:val="00E615C8"/>
    <w:rsid w:val="00E61A8B"/>
    <w:rsid w:val="00E62759"/>
    <w:rsid w:val="00E6324E"/>
    <w:rsid w:val="00E635BE"/>
    <w:rsid w:val="00E644B4"/>
    <w:rsid w:val="00E66118"/>
    <w:rsid w:val="00E66C1B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7850"/>
    <w:rsid w:val="00EA7A93"/>
    <w:rsid w:val="00EB43C9"/>
    <w:rsid w:val="00EB54E8"/>
    <w:rsid w:val="00EB5DAB"/>
    <w:rsid w:val="00EB7C76"/>
    <w:rsid w:val="00EC3604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426B"/>
    <w:rsid w:val="00EE5D4D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11E00"/>
    <w:rsid w:val="00F1554E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786E"/>
    <w:rsid w:val="00FB434E"/>
    <w:rsid w:val="00FB4404"/>
    <w:rsid w:val="00FC40CA"/>
    <w:rsid w:val="00FC4229"/>
    <w:rsid w:val="00FC60E5"/>
    <w:rsid w:val="00FC6454"/>
    <w:rsid w:val="00FC7009"/>
    <w:rsid w:val="00FC7200"/>
    <w:rsid w:val="00FD68D3"/>
    <w:rsid w:val="00FD7441"/>
    <w:rsid w:val="00FD75F4"/>
    <w:rsid w:val="00FE2296"/>
    <w:rsid w:val="00FE4857"/>
    <w:rsid w:val="00FE57AD"/>
    <w:rsid w:val="00FF04B3"/>
    <w:rsid w:val="00FF1793"/>
    <w:rsid w:val="00FF27F7"/>
    <w:rsid w:val="00FF3050"/>
    <w:rsid w:val="00FF4B0F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99B4-8F57-49E7-AABA-8D8A68CF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19</cp:revision>
  <dcterms:created xsi:type="dcterms:W3CDTF">2025-01-06T18:59:00Z</dcterms:created>
  <dcterms:modified xsi:type="dcterms:W3CDTF">2025-02-20T23:33:00Z</dcterms:modified>
</cp:coreProperties>
</file>