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67DDEAA5" w:rsidR="00DA189E" w:rsidRPr="00762381" w:rsidRDefault="0043368D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PARQUES CANADIENSES</w:t>
      </w:r>
    </w:p>
    <w:p w14:paraId="3FEF0ED8" w14:textId="6C49988C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8F3BDC">
        <w:rPr>
          <w:rFonts w:ascii="Candara" w:hAnsi="Candara"/>
          <w:b/>
          <w:color w:val="E36C0A" w:themeColor="accent6" w:themeShade="BF"/>
          <w:sz w:val="32"/>
          <w:szCs w:val="32"/>
        </w:rPr>
        <w:t>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8F3BDC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6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33AE2F10" w14:textId="77777777" w:rsidR="00046FD7" w:rsidRDefault="00046FD7" w:rsidP="00046FD7">
      <w:pPr>
        <w:jc w:val="both"/>
        <w:rPr>
          <w:rFonts w:ascii="Arial Narrow" w:hAnsi="Arial Narrow"/>
          <w:lang w:val="es-ES"/>
        </w:rPr>
      </w:pPr>
    </w:p>
    <w:p w14:paraId="0B42CD5F" w14:textId="5D4F4956" w:rsidR="00046FD7" w:rsidRPr="00790265" w:rsidRDefault="00046FD7" w:rsidP="00046FD7">
      <w:pPr>
        <w:jc w:val="both"/>
        <w:rPr>
          <w:rFonts w:ascii="Arial Narrow" w:hAnsi="Arial Narrow"/>
          <w:b/>
          <w:lang w:val="es-ES"/>
        </w:rPr>
      </w:pPr>
      <w:r w:rsidRPr="00790265">
        <w:rPr>
          <w:rFonts w:ascii="Arial Narrow" w:hAnsi="Arial Narrow"/>
          <w:b/>
          <w:color w:val="E36C0A" w:themeColor="accent6" w:themeShade="BF"/>
          <w:lang w:val="es-ES"/>
        </w:rPr>
        <w:t>DÍA 1 (DOMINGO) / CALGARY</w:t>
      </w:r>
    </w:p>
    <w:p w14:paraId="1CCD6D43" w14:textId="4D42E2D5" w:rsidR="00046FD7" w:rsidRDefault="00046FD7" w:rsidP="00046FD7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Llegada a Calgary. Posteriormente, traslado al hotel. Alojamiento en el hotel.</w:t>
      </w:r>
    </w:p>
    <w:p w14:paraId="1A04E776" w14:textId="77777777" w:rsidR="00046FD7" w:rsidRDefault="00046FD7" w:rsidP="00046FD7">
      <w:pPr>
        <w:jc w:val="both"/>
        <w:rPr>
          <w:rFonts w:ascii="Arial Narrow" w:hAnsi="Arial Narrow"/>
          <w:lang w:val="es-ES"/>
        </w:rPr>
      </w:pPr>
    </w:p>
    <w:p w14:paraId="0FE55C37" w14:textId="0DE7108F" w:rsidR="00046FD7" w:rsidRPr="00790265" w:rsidRDefault="00046FD7" w:rsidP="00046FD7">
      <w:pPr>
        <w:jc w:val="both"/>
        <w:rPr>
          <w:rFonts w:ascii="Arial Narrow" w:hAnsi="Arial Narrow"/>
          <w:b/>
          <w:lang w:val="es-ES"/>
        </w:rPr>
      </w:pPr>
      <w:r w:rsidRPr="00790265">
        <w:rPr>
          <w:rFonts w:ascii="Arial Narrow" w:hAnsi="Arial Narrow"/>
          <w:b/>
          <w:color w:val="E36C0A" w:themeColor="accent6" w:themeShade="BF"/>
          <w:lang w:val="es-ES"/>
        </w:rPr>
        <w:t>DÍA 2 (LUNES) / CALGARY – BANFF (125 KMS)</w:t>
      </w:r>
    </w:p>
    <w:p w14:paraId="62E8FA4A" w14:textId="77777777" w:rsidR="00046FD7" w:rsidRDefault="00046FD7" w:rsidP="00046FD7">
      <w:pPr>
        <w:jc w:val="both"/>
        <w:rPr>
          <w:rFonts w:ascii="Arial Narrow" w:hAnsi="Arial Narrow"/>
          <w:lang w:val="es-ES"/>
        </w:rPr>
      </w:pPr>
      <w:r w:rsidRPr="00046FD7">
        <w:rPr>
          <w:rFonts w:ascii="Arial Narrow" w:hAnsi="Arial Narrow"/>
          <w:lang w:val="es-ES"/>
        </w:rPr>
        <w:t>Desayuno</w:t>
      </w:r>
      <w:r>
        <w:rPr>
          <w:rFonts w:ascii="Arial Narrow" w:hAnsi="Arial Narrow"/>
          <w:lang w:val="es-ES"/>
        </w:rPr>
        <w:t xml:space="preserve"> en el hotel. </w:t>
      </w:r>
      <w:r w:rsidRPr="00046FD7">
        <w:rPr>
          <w:rFonts w:ascii="Arial Narrow" w:hAnsi="Arial Narrow"/>
          <w:lang w:val="es-ES"/>
        </w:rPr>
        <w:t>Realizaremos una visita orien</w:t>
      </w:r>
      <w:r>
        <w:rPr>
          <w:rFonts w:ascii="Arial Narrow" w:hAnsi="Arial Narrow"/>
          <w:lang w:val="es-ES"/>
        </w:rPr>
        <w:t xml:space="preserve">tativa del centro de la ciudad con sus modernos </w:t>
      </w:r>
      <w:r w:rsidRPr="00046FD7">
        <w:rPr>
          <w:rFonts w:ascii="Arial Narrow" w:hAnsi="Arial Narrow"/>
          <w:lang w:val="es-ES"/>
        </w:rPr>
        <w:t>edificios. Esta ciudad</w:t>
      </w:r>
      <w:r>
        <w:rPr>
          <w:rFonts w:ascii="Arial Narrow" w:hAnsi="Arial Narrow"/>
          <w:lang w:val="es-ES"/>
        </w:rPr>
        <w:t xml:space="preserve"> es la famosa capital de mundo </w:t>
      </w:r>
      <w:r w:rsidRPr="00046FD7">
        <w:rPr>
          <w:rFonts w:ascii="Arial Narrow" w:hAnsi="Arial Narrow"/>
          <w:lang w:val="es-ES"/>
        </w:rPr>
        <w:t>“cowboy” cuenta con auténticas boutiqu</w:t>
      </w:r>
      <w:r>
        <w:rPr>
          <w:rFonts w:ascii="Arial Narrow" w:hAnsi="Arial Narrow"/>
          <w:lang w:val="es-ES"/>
        </w:rPr>
        <w:t xml:space="preserve">es vaqueras y el </w:t>
      </w:r>
      <w:proofErr w:type="spellStart"/>
      <w:r>
        <w:rPr>
          <w:rFonts w:ascii="Arial Narrow" w:hAnsi="Arial Narrow"/>
          <w:lang w:val="es-ES"/>
        </w:rPr>
        <w:t>Heritage</w:t>
      </w:r>
      <w:proofErr w:type="spellEnd"/>
      <w:r>
        <w:rPr>
          <w:rFonts w:ascii="Arial Narrow" w:hAnsi="Arial Narrow"/>
          <w:lang w:val="es-ES"/>
        </w:rPr>
        <w:t xml:space="preserve"> Park (i</w:t>
      </w:r>
      <w:r w:rsidRPr="00046FD7">
        <w:rPr>
          <w:rFonts w:ascii="Arial Narrow" w:hAnsi="Arial Narrow"/>
          <w:lang w:val="es-ES"/>
        </w:rPr>
        <w:t>ncluido) que narra la historia de la pro</w:t>
      </w:r>
      <w:r>
        <w:rPr>
          <w:rFonts w:ascii="Arial Narrow" w:hAnsi="Arial Narrow"/>
          <w:lang w:val="es-ES"/>
        </w:rPr>
        <w:t>vincia y el impacto que han cau</w:t>
      </w:r>
      <w:r w:rsidRPr="00046FD7">
        <w:rPr>
          <w:rFonts w:ascii="Arial Narrow" w:hAnsi="Arial Narrow"/>
          <w:lang w:val="es-ES"/>
        </w:rPr>
        <w:t>sado la llegada del ferrocarril y la indust</w:t>
      </w:r>
      <w:r>
        <w:rPr>
          <w:rFonts w:ascii="Arial Narrow" w:hAnsi="Arial Narrow"/>
          <w:lang w:val="es-ES"/>
        </w:rPr>
        <w:t xml:space="preserve">ria petrolera. Después nos dirigiremos a través de la </w:t>
      </w:r>
      <w:r w:rsidRPr="00046FD7">
        <w:rPr>
          <w:rFonts w:ascii="Arial Narrow" w:hAnsi="Arial Narrow"/>
          <w:lang w:val="es-ES"/>
        </w:rPr>
        <w:t xml:space="preserve">carretera </w:t>
      </w:r>
      <w:proofErr w:type="spellStart"/>
      <w:r w:rsidRPr="00046FD7">
        <w:rPr>
          <w:rFonts w:ascii="Arial Narrow" w:hAnsi="Arial Narrow"/>
          <w:lang w:val="es-ES"/>
        </w:rPr>
        <w:t>transca</w:t>
      </w:r>
      <w:r>
        <w:rPr>
          <w:rFonts w:ascii="Arial Narrow" w:hAnsi="Arial Narrow"/>
          <w:lang w:val="es-ES"/>
        </w:rPr>
        <w:t>nadiense</w:t>
      </w:r>
      <w:proofErr w:type="spellEnd"/>
      <w:r>
        <w:rPr>
          <w:rFonts w:ascii="Arial Narrow" w:hAnsi="Arial Narrow"/>
          <w:lang w:val="es-ES"/>
        </w:rPr>
        <w:t xml:space="preserve"> al Parque Nacional de </w:t>
      </w:r>
      <w:proofErr w:type="spellStart"/>
      <w:r>
        <w:rPr>
          <w:rFonts w:ascii="Arial Narrow" w:hAnsi="Arial Narrow"/>
          <w:lang w:val="es-ES"/>
        </w:rPr>
        <w:t>Banff</w:t>
      </w:r>
      <w:proofErr w:type="spellEnd"/>
      <w:r>
        <w:rPr>
          <w:rFonts w:ascii="Arial Narrow" w:hAnsi="Arial Narrow"/>
          <w:lang w:val="es-ES"/>
        </w:rPr>
        <w:t xml:space="preserve">. </w:t>
      </w:r>
      <w:r w:rsidRPr="00046FD7">
        <w:rPr>
          <w:rFonts w:ascii="Arial Narrow" w:hAnsi="Arial Narrow"/>
          <w:lang w:val="es-ES"/>
        </w:rPr>
        <w:t>Visi</w:t>
      </w:r>
      <w:r>
        <w:rPr>
          <w:rFonts w:ascii="Arial Narrow" w:hAnsi="Arial Narrow"/>
          <w:lang w:val="es-ES"/>
        </w:rPr>
        <w:t xml:space="preserve">taremos el Lago </w:t>
      </w:r>
      <w:proofErr w:type="spellStart"/>
      <w:r>
        <w:rPr>
          <w:rFonts w:ascii="Arial Narrow" w:hAnsi="Arial Narrow"/>
          <w:lang w:val="es-ES"/>
        </w:rPr>
        <w:t>Minnewanka</w:t>
      </w:r>
      <w:proofErr w:type="spellEnd"/>
      <w:r>
        <w:rPr>
          <w:rFonts w:ascii="Arial Narrow" w:hAnsi="Arial Narrow"/>
          <w:lang w:val="es-ES"/>
        </w:rPr>
        <w:t xml:space="preserve">, las Cascadas </w:t>
      </w:r>
      <w:proofErr w:type="spellStart"/>
      <w:r>
        <w:rPr>
          <w:rFonts w:ascii="Arial Narrow" w:hAnsi="Arial Narrow"/>
          <w:lang w:val="es-ES"/>
        </w:rPr>
        <w:t>Bow</w:t>
      </w:r>
      <w:proofErr w:type="spellEnd"/>
      <w:r>
        <w:rPr>
          <w:rFonts w:ascii="Arial Narrow" w:hAnsi="Arial Narrow"/>
          <w:lang w:val="es-ES"/>
        </w:rPr>
        <w:t xml:space="preserve"> y el recor</w:t>
      </w:r>
      <w:r w:rsidRPr="00046FD7">
        <w:rPr>
          <w:rFonts w:ascii="Arial Narrow" w:hAnsi="Arial Narrow"/>
          <w:lang w:val="es-ES"/>
        </w:rPr>
        <w:t xml:space="preserve">rido por la Montaña </w:t>
      </w:r>
      <w:proofErr w:type="spellStart"/>
      <w:r w:rsidRPr="00046FD7">
        <w:rPr>
          <w:rFonts w:ascii="Arial Narrow" w:hAnsi="Arial Narrow"/>
          <w:lang w:val="es-ES"/>
        </w:rPr>
        <w:t>Tunnel</w:t>
      </w:r>
      <w:proofErr w:type="spellEnd"/>
      <w:r w:rsidRPr="00046FD7">
        <w:rPr>
          <w:rFonts w:ascii="Arial Narrow" w:hAnsi="Arial Narrow"/>
          <w:lang w:val="es-ES"/>
        </w:rPr>
        <w:t>, en cuyo</w:t>
      </w:r>
      <w:r>
        <w:rPr>
          <w:rFonts w:ascii="Arial Narrow" w:hAnsi="Arial Narrow"/>
          <w:lang w:val="es-ES"/>
        </w:rPr>
        <w:t xml:space="preserve"> camino posiblemente veamos la típica </w:t>
      </w:r>
      <w:r w:rsidRPr="00046FD7">
        <w:rPr>
          <w:rFonts w:ascii="Arial Narrow" w:hAnsi="Arial Narrow"/>
          <w:lang w:val="es-ES"/>
        </w:rPr>
        <w:t>fauna salvaje de esta región: alces</w:t>
      </w:r>
      <w:r>
        <w:rPr>
          <w:rFonts w:ascii="Arial Narrow" w:hAnsi="Arial Narrow"/>
          <w:lang w:val="es-ES"/>
        </w:rPr>
        <w:t xml:space="preserve">, osos negros y </w:t>
      </w:r>
      <w:proofErr w:type="spellStart"/>
      <w:r>
        <w:rPr>
          <w:rFonts w:ascii="Arial Narrow" w:hAnsi="Arial Narrow"/>
          <w:lang w:val="es-ES"/>
        </w:rPr>
        <w:t>grizzly</w:t>
      </w:r>
      <w:proofErr w:type="spellEnd"/>
      <w:r>
        <w:rPr>
          <w:rFonts w:ascii="Arial Narrow" w:hAnsi="Arial Narrow"/>
          <w:lang w:val="es-ES"/>
        </w:rPr>
        <w:t xml:space="preserve">. </w:t>
      </w:r>
      <w:proofErr w:type="spellStart"/>
      <w:r>
        <w:rPr>
          <w:rFonts w:ascii="Arial Narrow" w:hAnsi="Arial Narrow"/>
          <w:lang w:val="es-ES"/>
        </w:rPr>
        <w:t>Banff</w:t>
      </w:r>
      <w:proofErr w:type="spellEnd"/>
      <w:r>
        <w:rPr>
          <w:rFonts w:ascii="Arial Narrow" w:hAnsi="Arial Narrow"/>
          <w:lang w:val="es-ES"/>
        </w:rPr>
        <w:t xml:space="preserve"> </w:t>
      </w:r>
      <w:r w:rsidRPr="00046FD7">
        <w:rPr>
          <w:rFonts w:ascii="Arial Narrow" w:hAnsi="Arial Narrow"/>
          <w:lang w:val="es-ES"/>
        </w:rPr>
        <w:t>es un oasis a</w:t>
      </w:r>
      <w:r>
        <w:rPr>
          <w:rFonts w:ascii="Arial Narrow" w:hAnsi="Arial Narrow"/>
          <w:lang w:val="es-ES"/>
        </w:rPr>
        <w:t xml:space="preserve">lpino de actividad, </w:t>
      </w:r>
      <w:r w:rsidRPr="00046FD7">
        <w:rPr>
          <w:rFonts w:ascii="Arial Narrow" w:hAnsi="Arial Narrow"/>
          <w:lang w:val="es-ES"/>
        </w:rPr>
        <w:t>aventura</w:t>
      </w:r>
      <w:r>
        <w:rPr>
          <w:rFonts w:ascii="Arial Narrow" w:hAnsi="Arial Narrow"/>
          <w:lang w:val="es-ES"/>
        </w:rPr>
        <w:t xml:space="preserve"> y vistas inspirantes, y las Ro</w:t>
      </w:r>
      <w:r w:rsidRPr="00046FD7">
        <w:rPr>
          <w:rFonts w:ascii="Arial Narrow" w:hAnsi="Arial Narrow"/>
          <w:lang w:val="es-ES"/>
        </w:rPr>
        <w:t>cosas forman un anillo majestuoso alrededor de él. Por la tarde</w:t>
      </w:r>
      <w:r>
        <w:rPr>
          <w:rFonts w:ascii="Arial Narrow" w:hAnsi="Arial Narrow"/>
          <w:lang w:val="es-ES"/>
        </w:rPr>
        <w:t xml:space="preserve">, podrá </w:t>
      </w:r>
      <w:r w:rsidRPr="00046FD7">
        <w:rPr>
          <w:rFonts w:ascii="Arial Narrow" w:hAnsi="Arial Narrow"/>
          <w:lang w:val="es-ES"/>
        </w:rPr>
        <w:t>realizar caminatas, paseos en helicóptero</w:t>
      </w:r>
      <w:r>
        <w:rPr>
          <w:rFonts w:ascii="Arial Narrow" w:hAnsi="Arial Narrow"/>
          <w:lang w:val="es-ES"/>
        </w:rPr>
        <w:t xml:space="preserve"> (opcional), o bien, disfrutar </w:t>
      </w:r>
      <w:r w:rsidRPr="00046FD7">
        <w:rPr>
          <w:rFonts w:ascii="Arial Narrow" w:hAnsi="Arial Narrow"/>
          <w:lang w:val="es-ES"/>
        </w:rPr>
        <w:t>de las compras. Alojamiento</w:t>
      </w:r>
      <w:r>
        <w:rPr>
          <w:rFonts w:ascii="Arial Narrow" w:hAnsi="Arial Narrow"/>
          <w:lang w:val="es-ES"/>
        </w:rPr>
        <w:t xml:space="preserve"> en el hotel.</w:t>
      </w:r>
    </w:p>
    <w:p w14:paraId="30214E89" w14:textId="77777777" w:rsidR="00046FD7" w:rsidRDefault="00046FD7" w:rsidP="00046FD7">
      <w:pPr>
        <w:jc w:val="both"/>
        <w:rPr>
          <w:rFonts w:ascii="Arial Narrow" w:hAnsi="Arial Narrow"/>
          <w:lang w:val="es-ES"/>
        </w:rPr>
      </w:pPr>
    </w:p>
    <w:p w14:paraId="07EAC51E" w14:textId="5E617A63" w:rsidR="00046FD7" w:rsidRPr="00790265" w:rsidRDefault="00046FD7" w:rsidP="00790265">
      <w:pPr>
        <w:jc w:val="both"/>
        <w:rPr>
          <w:rFonts w:ascii="Arial Narrow" w:hAnsi="Arial Narrow"/>
          <w:b/>
          <w:lang w:val="es-ES"/>
        </w:rPr>
      </w:pPr>
      <w:r w:rsidRPr="00790265">
        <w:rPr>
          <w:rFonts w:ascii="Arial Narrow" w:hAnsi="Arial Narrow"/>
          <w:b/>
          <w:color w:val="E36C0A" w:themeColor="accent6" w:themeShade="BF"/>
          <w:lang w:val="es-ES"/>
        </w:rPr>
        <w:t xml:space="preserve">DÍA 3 (MARTES) / BANFF – LAKE LOUISE </w:t>
      </w:r>
      <w:r w:rsidR="00790265" w:rsidRPr="00790265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Pr="00790265">
        <w:rPr>
          <w:rFonts w:ascii="Arial Narrow" w:hAnsi="Arial Narrow"/>
          <w:b/>
          <w:color w:val="E36C0A" w:themeColor="accent6" w:themeShade="BF"/>
          <w:lang w:val="es-ES"/>
        </w:rPr>
        <w:t xml:space="preserve"> BAN</w:t>
      </w:r>
      <w:r w:rsidR="00790265" w:rsidRPr="00790265">
        <w:rPr>
          <w:rFonts w:ascii="Arial Narrow" w:hAnsi="Arial Narrow"/>
          <w:b/>
          <w:color w:val="E36C0A" w:themeColor="accent6" w:themeShade="BF"/>
          <w:lang w:val="es-ES"/>
        </w:rPr>
        <w:t>FF (APROX. 200 KMS)</w:t>
      </w:r>
    </w:p>
    <w:p w14:paraId="70F35538" w14:textId="4459E1EC" w:rsidR="00046FD7" w:rsidRPr="00046FD7" w:rsidRDefault="00046FD7" w:rsidP="00046FD7">
      <w:pPr>
        <w:jc w:val="both"/>
        <w:rPr>
          <w:rFonts w:ascii="Arial Narrow" w:hAnsi="Arial Narrow"/>
          <w:lang w:val="es-ES"/>
        </w:rPr>
      </w:pPr>
      <w:r w:rsidRPr="00046FD7">
        <w:rPr>
          <w:rFonts w:ascii="Arial Narrow" w:hAnsi="Arial Narrow"/>
          <w:lang w:val="es-ES"/>
        </w:rPr>
        <w:t>Desayuno</w:t>
      </w:r>
      <w:r w:rsidR="00790265">
        <w:rPr>
          <w:rFonts w:ascii="Arial Narrow" w:hAnsi="Arial Narrow"/>
          <w:lang w:val="es-ES"/>
        </w:rPr>
        <w:t xml:space="preserve"> en el hotel</w:t>
      </w:r>
      <w:r w:rsidRPr="00046FD7">
        <w:rPr>
          <w:rFonts w:ascii="Arial Narrow" w:hAnsi="Arial Narrow"/>
          <w:lang w:val="es-ES"/>
        </w:rPr>
        <w:t>. Este día lo dedicaremos a vi</w:t>
      </w:r>
      <w:r w:rsidR="00790265">
        <w:rPr>
          <w:rFonts w:ascii="Arial Narrow" w:hAnsi="Arial Narrow"/>
          <w:lang w:val="es-ES"/>
        </w:rPr>
        <w:t xml:space="preserve">sitar los lagos más famosos de Canadá. </w:t>
      </w:r>
      <w:r w:rsidRPr="00046FD7">
        <w:rPr>
          <w:rFonts w:ascii="Arial Narrow" w:hAnsi="Arial Narrow"/>
          <w:lang w:val="es-ES"/>
        </w:rPr>
        <w:t>Iniciaremos con el bellísimo Lag</w:t>
      </w:r>
      <w:r w:rsidR="00790265">
        <w:rPr>
          <w:rFonts w:ascii="Arial Narrow" w:hAnsi="Arial Narrow"/>
          <w:lang w:val="es-ES"/>
        </w:rPr>
        <w:t xml:space="preserve">o </w:t>
      </w:r>
      <w:proofErr w:type="spellStart"/>
      <w:r w:rsidR="00790265">
        <w:rPr>
          <w:rFonts w:ascii="Arial Narrow" w:hAnsi="Arial Narrow"/>
          <w:lang w:val="es-ES"/>
        </w:rPr>
        <w:t>Moraine</w:t>
      </w:r>
      <w:proofErr w:type="spellEnd"/>
      <w:r w:rsidR="00790265">
        <w:rPr>
          <w:rFonts w:ascii="Arial Narrow" w:hAnsi="Arial Narrow"/>
          <w:lang w:val="es-ES"/>
        </w:rPr>
        <w:t xml:space="preserve"> (junio a septiembre) </w:t>
      </w:r>
      <w:r w:rsidRPr="00046FD7">
        <w:rPr>
          <w:rFonts w:ascii="Arial Narrow" w:hAnsi="Arial Narrow"/>
          <w:lang w:val="es-ES"/>
        </w:rPr>
        <w:t>enmarcado con el Valle de los Diez Picos</w:t>
      </w:r>
      <w:r w:rsidR="00790265">
        <w:rPr>
          <w:rFonts w:ascii="Arial Narrow" w:hAnsi="Arial Narrow"/>
          <w:lang w:val="es-ES"/>
        </w:rPr>
        <w:t xml:space="preserve"> dentro del Parque Nacional de </w:t>
      </w:r>
      <w:proofErr w:type="spellStart"/>
      <w:r w:rsidRPr="00046FD7">
        <w:rPr>
          <w:rFonts w:ascii="Arial Narrow" w:hAnsi="Arial Narrow"/>
          <w:lang w:val="es-ES"/>
        </w:rPr>
        <w:t>Banff</w:t>
      </w:r>
      <w:proofErr w:type="spellEnd"/>
      <w:r w:rsidRPr="00046FD7">
        <w:rPr>
          <w:rFonts w:ascii="Arial Narrow" w:hAnsi="Arial Narrow"/>
          <w:lang w:val="es-ES"/>
        </w:rPr>
        <w:t>. Continuaremos hacía el sitio más</w:t>
      </w:r>
      <w:r w:rsidR="00790265">
        <w:rPr>
          <w:rFonts w:ascii="Arial Narrow" w:hAnsi="Arial Narrow"/>
          <w:lang w:val="es-ES"/>
        </w:rPr>
        <w:t xml:space="preserve"> famoso del parque, el Lake Louise, </w:t>
      </w:r>
      <w:r w:rsidRPr="00046FD7">
        <w:rPr>
          <w:rFonts w:ascii="Arial Narrow" w:hAnsi="Arial Narrow"/>
          <w:lang w:val="es-ES"/>
        </w:rPr>
        <w:t>donde observaremos el Glaci</w:t>
      </w:r>
      <w:r w:rsidR="00790265">
        <w:rPr>
          <w:rFonts w:ascii="Arial Narrow" w:hAnsi="Arial Narrow"/>
          <w:lang w:val="es-ES"/>
        </w:rPr>
        <w:t xml:space="preserve">ar Victoria, considerado entre </w:t>
      </w:r>
      <w:r w:rsidRPr="00046FD7">
        <w:rPr>
          <w:rFonts w:ascii="Arial Narrow" w:hAnsi="Arial Narrow"/>
          <w:lang w:val="es-ES"/>
        </w:rPr>
        <w:t>los sitios más escénicos del mundo. Es</w:t>
      </w:r>
      <w:r w:rsidR="00790265">
        <w:rPr>
          <w:rFonts w:ascii="Arial Narrow" w:hAnsi="Arial Narrow"/>
          <w:lang w:val="es-ES"/>
        </w:rPr>
        <w:t xml:space="preserve">ta imagen quedará grabada para </w:t>
      </w:r>
      <w:r w:rsidRPr="00046FD7">
        <w:rPr>
          <w:rFonts w:ascii="Arial Narrow" w:hAnsi="Arial Narrow"/>
          <w:lang w:val="es-ES"/>
        </w:rPr>
        <w:t xml:space="preserve">siempre en su memoria. Antes de regresar a </w:t>
      </w:r>
      <w:proofErr w:type="spellStart"/>
      <w:r w:rsidRPr="00046FD7">
        <w:rPr>
          <w:rFonts w:ascii="Arial Narrow" w:hAnsi="Arial Narrow"/>
          <w:lang w:val="es-ES"/>
        </w:rPr>
        <w:t>Banff</w:t>
      </w:r>
      <w:proofErr w:type="spellEnd"/>
      <w:r w:rsidRPr="00046FD7">
        <w:rPr>
          <w:rFonts w:ascii="Arial Narrow" w:hAnsi="Arial Narrow"/>
          <w:lang w:val="es-ES"/>
        </w:rPr>
        <w:t xml:space="preserve"> </w:t>
      </w:r>
      <w:r w:rsidR="00790265">
        <w:rPr>
          <w:rFonts w:ascii="Arial Narrow" w:hAnsi="Arial Narrow"/>
          <w:lang w:val="es-ES"/>
        </w:rPr>
        <w:t xml:space="preserve">nos detendremos en </w:t>
      </w:r>
      <w:r w:rsidRPr="00046FD7">
        <w:rPr>
          <w:rFonts w:ascii="Arial Narrow" w:hAnsi="Arial Narrow"/>
          <w:lang w:val="es-ES"/>
        </w:rPr>
        <w:t>el Lago Esmeralda que nos cautivará con su intenso color. Alojamiento</w:t>
      </w:r>
      <w:r w:rsidR="00790265">
        <w:rPr>
          <w:rFonts w:ascii="Arial Narrow" w:hAnsi="Arial Narrow"/>
          <w:lang w:val="es-ES"/>
        </w:rPr>
        <w:t xml:space="preserve"> en el hotel</w:t>
      </w:r>
      <w:r w:rsidRPr="00046FD7">
        <w:rPr>
          <w:rFonts w:ascii="Arial Narrow" w:hAnsi="Arial Narrow"/>
          <w:lang w:val="es-ES"/>
        </w:rPr>
        <w:t>.</w:t>
      </w:r>
    </w:p>
    <w:p w14:paraId="473CE9C9" w14:textId="77777777" w:rsidR="00790265" w:rsidRDefault="00790265" w:rsidP="00046FD7">
      <w:pPr>
        <w:jc w:val="both"/>
        <w:rPr>
          <w:rFonts w:ascii="Arial Narrow" w:hAnsi="Arial Narrow"/>
          <w:lang w:val="es-ES"/>
        </w:rPr>
      </w:pPr>
    </w:p>
    <w:p w14:paraId="1EF4A8C8" w14:textId="77777777" w:rsidR="00790265" w:rsidRPr="00790265" w:rsidRDefault="00790265" w:rsidP="00046FD7">
      <w:pPr>
        <w:jc w:val="both"/>
        <w:rPr>
          <w:rFonts w:ascii="Arial Narrow" w:hAnsi="Arial Narrow"/>
          <w:b/>
          <w:lang w:val="es-ES"/>
        </w:rPr>
      </w:pPr>
      <w:r w:rsidRPr="00790265">
        <w:rPr>
          <w:rFonts w:ascii="Arial Narrow" w:hAnsi="Arial Narrow"/>
          <w:b/>
          <w:color w:val="E36C0A" w:themeColor="accent6" w:themeShade="BF"/>
          <w:lang w:val="es-ES"/>
        </w:rPr>
        <w:t>DÍA 4 (MIÉRCOLES) / BANFF – CAMPOS DE HIELO – JASPER (295 KMS)</w:t>
      </w:r>
    </w:p>
    <w:p w14:paraId="523F6EDB" w14:textId="77777777" w:rsidR="00790265" w:rsidRDefault="00046FD7" w:rsidP="00046FD7">
      <w:pPr>
        <w:jc w:val="both"/>
        <w:rPr>
          <w:rFonts w:ascii="Arial Narrow" w:hAnsi="Arial Narrow"/>
          <w:lang w:val="es-ES"/>
        </w:rPr>
      </w:pPr>
      <w:r w:rsidRPr="00046FD7">
        <w:rPr>
          <w:rFonts w:ascii="Arial Narrow" w:hAnsi="Arial Narrow"/>
          <w:lang w:val="es-ES"/>
        </w:rPr>
        <w:t>Desayuno</w:t>
      </w:r>
      <w:r w:rsidR="00790265">
        <w:rPr>
          <w:rFonts w:ascii="Arial Narrow" w:hAnsi="Arial Narrow"/>
          <w:lang w:val="es-ES"/>
        </w:rPr>
        <w:t xml:space="preserve"> en el hotel</w:t>
      </w:r>
      <w:r w:rsidRPr="00046FD7">
        <w:rPr>
          <w:rFonts w:ascii="Arial Narrow" w:hAnsi="Arial Narrow"/>
          <w:lang w:val="es-ES"/>
        </w:rPr>
        <w:t>. Iniciaremos el día fotogr</w:t>
      </w:r>
      <w:r w:rsidR="00790265">
        <w:rPr>
          <w:rFonts w:ascii="Arial Narrow" w:hAnsi="Arial Narrow"/>
          <w:lang w:val="es-ES"/>
        </w:rPr>
        <w:t>afiando la Montaña Castillo. Se</w:t>
      </w:r>
      <w:r w:rsidRPr="00046FD7">
        <w:rPr>
          <w:rFonts w:ascii="Arial Narrow" w:hAnsi="Arial Narrow"/>
          <w:lang w:val="es-ES"/>
        </w:rPr>
        <w:t>guiremos nuestro camino por la carret</w:t>
      </w:r>
      <w:r w:rsidR="00790265">
        <w:rPr>
          <w:rFonts w:ascii="Arial Narrow" w:hAnsi="Arial Narrow"/>
          <w:lang w:val="es-ES"/>
        </w:rPr>
        <w:t>era de los glaciares donde admi</w:t>
      </w:r>
      <w:r w:rsidRPr="00046FD7">
        <w:rPr>
          <w:rFonts w:ascii="Arial Narrow" w:hAnsi="Arial Narrow"/>
          <w:lang w:val="es-ES"/>
        </w:rPr>
        <w:t>raremos el Gla</w:t>
      </w:r>
      <w:r w:rsidR="00790265">
        <w:rPr>
          <w:rFonts w:ascii="Arial Narrow" w:hAnsi="Arial Narrow"/>
          <w:lang w:val="es-ES"/>
        </w:rPr>
        <w:t xml:space="preserve">ciar Pata de Cuervo y los lagos </w:t>
      </w:r>
      <w:proofErr w:type="spellStart"/>
      <w:r w:rsidR="00790265">
        <w:rPr>
          <w:rFonts w:ascii="Arial Narrow" w:hAnsi="Arial Narrow"/>
          <w:lang w:val="es-ES"/>
        </w:rPr>
        <w:t>Bow</w:t>
      </w:r>
      <w:proofErr w:type="spellEnd"/>
      <w:r w:rsidR="00790265">
        <w:rPr>
          <w:rFonts w:ascii="Arial Narrow" w:hAnsi="Arial Narrow"/>
          <w:lang w:val="es-ES"/>
        </w:rPr>
        <w:t xml:space="preserve"> y </w:t>
      </w:r>
      <w:proofErr w:type="spellStart"/>
      <w:r w:rsidR="00790265">
        <w:rPr>
          <w:rFonts w:ascii="Arial Narrow" w:hAnsi="Arial Narrow"/>
          <w:lang w:val="es-ES"/>
        </w:rPr>
        <w:t>Peyto</w:t>
      </w:r>
      <w:proofErr w:type="spellEnd"/>
      <w:r w:rsidR="00790265">
        <w:rPr>
          <w:rFonts w:ascii="Arial Narrow" w:hAnsi="Arial Narrow"/>
          <w:lang w:val="es-ES"/>
        </w:rPr>
        <w:t xml:space="preserve"> (junio-oc</w:t>
      </w:r>
      <w:r w:rsidRPr="00046FD7">
        <w:rPr>
          <w:rFonts w:ascii="Arial Narrow" w:hAnsi="Arial Narrow"/>
          <w:lang w:val="es-ES"/>
        </w:rPr>
        <w:t xml:space="preserve">tubre). La carretera nos dará entrada al </w:t>
      </w:r>
      <w:r w:rsidR="00790265">
        <w:rPr>
          <w:rFonts w:ascii="Arial Narrow" w:hAnsi="Arial Narrow"/>
          <w:lang w:val="es-ES"/>
        </w:rPr>
        <w:t xml:space="preserve">Parque Nacional de Jasper, uno </w:t>
      </w:r>
      <w:r w:rsidRPr="00046FD7">
        <w:rPr>
          <w:rFonts w:ascii="Arial Narrow" w:hAnsi="Arial Narrow"/>
          <w:lang w:val="es-ES"/>
        </w:rPr>
        <w:t>de los más espectaculares de Canad</w:t>
      </w:r>
      <w:r w:rsidR="00790265">
        <w:rPr>
          <w:rFonts w:ascii="Arial Narrow" w:hAnsi="Arial Narrow"/>
          <w:lang w:val="es-ES"/>
        </w:rPr>
        <w:t xml:space="preserve">á. Llegaremos hasta el Glaciar </w:t>
      </w:r>
      <w:r w:rsidRPr="00046FD7">
        <w:rPr>
          <w:rFonts w:ascii="Arial Narrow" w:hAnsi="Arial Narrow"/>
          <w:lang w:val="es-ES"/>
        </w:rPr>
        <w:t>Athabasca, en el Campo de Hielo C</w:t>
      </w:r>
      <w:r w:rsidR="00790265">
        <w:rPr>
          <w:rFonts w:ascii="Arial Narrow" w:hAnsi="Arial Narrow"/>
          <w:lang w:val="es-ES"/>
        </w:rPr>
        <w:t xml:space="preserve">olumbia, el campo de hielo más </w:t>
      </w:r>
      <w:r w:rsidRPr="00046FD7">
        <w:rPr>
          <w:rFonts w:ascii="Arial Narrow" w:hAnsi="Arial Narrow"/>
          <w:lang w:val="es-ES"/>
        </w:rPr>
        <w:t>grande (325 Km2) al sur del Círculo Po</w:t>
      </w:r>
      <w:r w:rsidR="00790265">
        <w:rPr>
          <w:rFonts w:ascii="Arial Narrow" w:hAnsi="Arial Narrow"/>
          <w:lang w:val="es-ES"/>
        </w:rPr>
        <w:t xml:space="preserve">lar Ártico, donde tendremos un </w:t>
      </w:r>
      <w:r w:rsidRPr="00046FD7">
        <w:rPr>
          <w:rFonts w:ascii="Arial Narrow" w:hAnsi="Arial Narrow"/>
          <w:lang w:val="es-ES"/>
        </w:rPr>
        <w:t>paseo en el Ice Explorer (incluido). Co</w:t>
      </w:r>
      <w:r w:rsidR="00790265">
        <w:rPr>
          <w:rFonts w:ascii="Arial Narrow" w:hAnsi="Arial Narrow"/>
          <w:lang w:val="es-ES"/>
        </w:rPr>
        <w:t xml:space="preserve">ntinuaremos hasta el pueblo de </w:t>
      </w:r>
      <w:r w:rsidRPr="00046FD7">
        <w:rPr>
          <w:rFonts w:ascii="Arial Narrow" w:hAnsi="Arial Narrow"/>
          <w:lang w:val="es-ES"/>
        </w:rPr>
        <w:t>Jasper. Alojamiento</w:t>
      </w:r>
      <w:r w:rsidR="00790265">
        <w:rPr>
          <w:rFonts w:ascii="Arial Narrow" w:hAnsi="Arial Narrow"/>
          <w:lang w:val="es-ES"/>
        </w:rPr>
        <w:t xml:space="preserve"> en el hotel.</w:t>
      </w:r>
    </w:p>
    <w:p w14:paraId="3A97690F" w14:textId="77777777" w:rsidR="00790265" w:rsidRDefault="00790265" w:rsidP="00046FD7">
      <w:pPr>
        <w:jc w:val="both"/>
        <w:rPr>
          <w:rFonts w:ascii="Arial Narrow" w:hAnsi="Arial Narrow"/>
          <w:lang w:val="es-ES"/>
        </w:rPr>
      </w:pPr>
    </w:p>
    <w:p w14:paraId="76445F8F" w14:textId="77777777" w:rsidR="00790265" w:rsidRPr="00790265" w:rsidRDefault="00790265" w:rsidP="00046FD7">
      <w:pPr>
        <w:jc w:val="both"/>
        <w:rPr>
          <w:rFonts w:ascii="Arial Narrow" w:hAnsi="Arial Narrow"/>
          <w:b/>
          <w:lang w:val="es-ES"/>
        </w:rPr>
      </w:pPr>
      <w:r w:rsidRPr="00790265">
        <w:rPr>
          <w:rFonts w:ascii="Arial Narrow" w:hAnsi="Arial Narrow"/>
          <w:b/>
          <w:color w:val="E36C0A" w:themeColor="accent6" w:themeShade="BF"/>
          <w:lang w:val="es-ES"/>
        </w:rPr>
        <w:t>DÍA 5 (JUEVES) / JASPER – EDMONTON (365 KMS)</w:t>
      </w:r>
    </w:p>
    <w:p w14:paraId="3C524EF5" w14:textId="19EFC2D3" w:rsidR="00790265" w:rsidRDefault="00046FD7" w:rsidP="00046FD7">
      <w:pPr>
        <w:jc w:val="both"/>
        <w:rPr>
          <w:rFonts w:ascii="Arial Narrow" w:hAnsi="Arial Narrow"/>
          <w:lang w:val="es-ES"/>
        </w:rPr>
      </w:pPr>
      <w:r w:rsidRPr="00046FD7">
        <w:rPr>
          <w:rFonts w:ascii="Arial Narrow" w:hAnsi="Arial Narrow"/>
          <w:lang w:val="es-ES"/>
        </w:rPr>
        <w:t>Desayuno</w:t>
      </w:r>
      <w:r w:rsidR="00790265">
        <w:rPr>
          <w:rFonts w:ascii="Arial Narrow" w:hAnsi="Arial Narrow"/>
          <w:lang w:val="es-ES"/>
        </w:rPr>
        <w:t xml:space="preserve"> en el hotel. </w:t>
      </w:r>
      <w:r w:rsidRPr="00046FD7">
        <w:rPr>
          <w:rFonts w:ascii="Arial Narrow" w:hAnsi="Arial Narrow"/>
          <w:lang w:val="es-ES"/>
        </w:rPr>
        <w:t>Por la mañana</w:t>
      </w:r>
      <w:r w:rsidR="00790265">
        <w:rPr>
          <w:rFonts w:ascii="Arial Narrow" w:hAnsi="Arial Narrow"/>
          <w:lang w:val="es-ES"/>
        </w:rPr>
        <w:t xml:space="preserve">, será recogidos por una compañía de </w:t>
      </w:r>
      <w:r w:rsidRPr="00046FD7">
        <w:rPr>
          <w:rFonts w:ascii="Arial Narrow" w:hAnsi="Arial Narrow"/>
          <w:lang w:val="es-ES"/>
        </w:rPr>
        <w:t>transporte (en inglés) para ser trasla</w:t>
      </w:r>
      <w:r w:rsidR="00790265">
        <w:rPr>
          <w:rFonts w:ascii="Arial Narrow" w:hAnsi="Arial Narrow"/>
          <w:lang w:val="es-ES"/>
        </w:rPr>
        <w:t xml:space="preserve">dados a Edmonton al hotel </w:t>
      </w:r>
      <w:proofErr w:type="spellStart"/>
      <w:r w:rsidR="00790265">
        <w:rPr>
          <w:rFonts w:ascii="Arial Narrow" w:hAnsi="Arial Narrow"/>
          <w:lang w:val="es-ES"/>
        </w:rPr>
        <w:t>Fanta</w:t>
      </w:r>
      <w:r w:rsidRPr="00046FD7">
        <w:rPr>
          <w:rFonts w:ascii="Arial Narrow" w:hAnsi="Arial Narrow"/>
          <w:lang w:val="es-ES"/>
        </w:rPr>
        <w:t>syland</w:t>
      </w:r>
      <w:proofErr w:type="spellEnd"/>
      <w:r w:rsidRPr="00046FD7">
        <w:rPr>
          <w:rFonts w:ascii="Arial Narrow" w:hAnsi="Arial Narrow"/>
          <w:lang w:val="es-ES"/>
        </w:rPr>
        <w:t>, ubicado dentro del centro come</w:t>
      </w:r>
      <w:r w:rsidR="00790265">
        <w:rPr>
          <w:rFonts w:ascii="Arial Narrow" w:hAnsi="Arial Narrow"/>
          <w:lang w:val="es-ES"/>
        </w:rPr>
        <w:t xml:space="preserve">rcial  West </w:t>
      </w:r>
    </w:p>
    <w:p w14:paraId="7B60A9E3" w14:textId="469311D5" w:rsidR="00046FD7" w:rsidRPr="00046FD7" w:rsidRDefault="00790265" w:rsidP="00046FD7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Edmonton Mall, con </w:t>
      </w:r>
      <w:r w:rsidR="00046FD7" w:rsidRPr="00046FD7">
        <w:rPr>
          <w:rFonts w:ascii="Arial Narrow" w:hAnsi="Arial Narrow"/>
          <w:lang w:val="es-ES"/>
        </w:rPr>
        <w:t>sus más de 800 tiendas y servicios, a</w:t>
      </w:r>
      <w:r>
        <w:rPr>
          <w:rFonts w:ascii="Arial Narrow" w:hAnsi="Arial Narrow"/>
          <w:lang w:val="es-ES"/>
        </w:rPr>
        <w:t>demás de siete diferentes atrac</w:t>
      </w:r>
      <w:r w:rsidR="00046FD7" w:rsidRPr="00046FD7">
        <w:rPr>
          <w:rFonts w:ascii="Arial Narrow" w:hAnsi="Arial Narrow"/>
          <w:lang w:val="es-ES"/>
        </w:rPr>
        <w:t xml:space="preserve">ciones espectaculares tales como casino, juegos mecánicos, alberca de olas y toboganes, pista para </w:t>
      </w:r>
      <w:r w:rsidR="00046FD7" w:rsidRPr="00046FD7">
        <w:rPr>
          <w:rFonts w:ascii="Arial Narrow" w:hAnsi="Arial Narrow"/>
          <w:lang w:val="es-ES"/>
        </w:rPr>
        <w:lastRenderedPageBreak/>
        <w:t>patinaje sobr</w:t>
      </w:r>
      <w:r>
        <w:rPr>
          <w:rFonts w:ascii="Arial Narrow" w:hAnsi="Arial Narrow"/>
          <w:lang w:val="es-ES"/>
        </w:rPr>
        <w:t xml:space="preserve">e hielo, etc. y todo esto bajo </w:t>
      </w:r>
      <w:r w:rsidR="00046FD7" w:rsidRPr="00046FD7">
        <w:rPr>
          <w:rFonts w:ascii="Arial Narrow" w:hAnsi="Arial Narrow"/>
          <w:lang w:val="es-ES"/>
        </w:rPr>
        <w:t>un mismo techo. Tarde libre para realizar com</w:t>
      </w:r>
      <w:r>
        <w:rPr>
          <w:rFonts w:ascii="Arial Narrow" w:hAnsi="Arial Narrow"/>
          <w:lang w:val="es-ES"/>
        </w:rPr>
        <w:t>pras y disfrutar de las at</w:t>
      </w:r>
      <w:r w:rsidR="00046FD7" w:rsidRPr="00046FD7">
        <w:rPr>
          <w:rFonts w:ascii="Arial Narrow" w:hAnsi="Arial Narrow"/>
          <w:lang w:val="es-ES"/>
        </w:rPr>
        <w:t>racciones del mall.  Alojamiento</w:t>
      </w:r>
      <w:r>
        <w:rPr>
          <w:rFonts w:ascii="Arial Narrow" w:hAnsi="Arial Narrow"/>
          <w:lang w:val="es-ES"/>
        </w:rPr>
        <w:t xml:space="preserve"> en el hotel</w:t>
      </w:r>
      <w:r w:rsidR="00046FD7" w:rsidRPr="00046FD7">
        <w:rPr>
          <w:rFonts w:ascii="Arial Narrow" w:hAnsi="Arial Narrow"/>
          <w:lang w:val="es-ES"/>
        </w:rPr>
        <w:t>.</w:t>
      </w:r>
    </w:p>
    <w:p w14:paraId="3CABF06F" w14:textId="456CC7D6" w:rsidR="00790265" w:rsidRDefault="00790265" w:rsidP="00046FD7">
      <w:pPr>
        <w:jc w:val="both"/>
        <w:rPr>
          <w:rFonts w:ascii="Arial Narrow" w:hAnsi="Arial Narrow"/>
          <w:lang w:val="es-ES"/>
        </w:rPr>
      </w:pPr>
    </w:p>
    <w:p w14:paraId="2C926B79" w14:textId="230D045A" w:rsidR="00790265" w:rsidRDefault="00790265" w:rsidP="00790265">
      <w:pPr>
        <w:jc w:val="both"/>
        <w:rPr>
          <w:rFonts w:ascii="Arial Narrow" w:hAnsi="Arial Narrow"/>
          <w:lang w:val="es-ES"/>
        </w:rPr>
      </w:pPr>
      <w:r w:rsidRPr="00790265">
        <w:rPr>
          <w:rFonts w:ascii="Arial Narrow" w:hAnsi="Arial Narrow"/>
          <w:b/>
          <w:lang w:val="es-ES"/>
        </w:rPr>
        <w:t>NOTA:</w:t>
      </w:r>
      <w:r>
        <w:rPr>
          <w:rFonts w:ascii="Arial Narrow" w:hAnsi="Arial Narrow"/>
          <w:lang w:val="es-ES"/>
        </w:rPr>
        <w:t xml:space="preserve"> </w:t>
      </w:r>
      <w:r w:rsidRPr="00046FD7">
        <w:rPr>
          <w:rFonts w:ascii="Arial Narrow" w:hAnsi="Arial Narrow"/>
          <w:lang w:val="es-ES"/>
        </w:rPr>
        <w:t>A partir de este momento</w:t>
      </w:r>
      <w:r>
        <w:rPr>
          <w:rFonts w:ascii="Arial Narrow" w:hAnsi="Arial Narrow"/>
          <w:lang w:val="es-ES"/>
        </w:rPr>
        <w:t>,</w:t>
      </w:r>
      <w:r w:rsidRPr="00046FD7">
        <w:rPr>
          <w:rFonts w:ascii="Arial Narrow" w:hAnsi="Arial Narrow"/>
          <w:lang w:val="es-ES"/>
        </w:rPr>
        <w:t xml:space="preserve"> los pasajeros conti</w:t>
      </w:r>
      <w:r>
        <w:rPr>
          <w:rFonts w:ascii="Arial Narrow" w:hAnsi="Arial Narrow"/>
          <w:lang w:val="es-ES"/>
        </w:rPr>
        <w:t xml:space="preserve">nuarán con servicios en inglés, </w:t>
      </w:r>
      <w:r w:rsidRPr="00046FD7">
        <w:rPr>
          <w:rFonts w:ascii="Arial Narrow" w:hAnsi="Arial Narrow"/>
          <w:lang w:val="es-ES"/>
        </w:rPr>
        <w:t>sin guía de habla hispana acompañante</w:t>
      </w:r>
      <w:r>
        <w:rPr>
          <w:rFonts w:ascii="Arial Narrow" w:hAnsi="Arial Narrow"/>
          <w:lang w:val="es-ES"/>
        </w:rPr>
        <w:t>.</w:t>
      </w:r>
    </w:p>
    <w:p w14:paraId="78973678" w14:textId="724C8912" w:rsidR="00790265" w:rsidRDefault="00790265" w:rsidP="00046FD7">
      <w:pPr>
        <w:jc w:val="both"/>
        <w:rPr>
          <w:rFonts w:ascii="Arial Narrow" w:hAnsi="Arial Narrow"/>
          <w:lang w:val="es-ES"/>
        </w:rPr>
      </w:pPr>
    </w:p>
    <w:p w14:paraId="466273EF" w14:textId="158AF55F" w:rsidR="00046FD7" w:rsidRPr="00790265" w:rsidRDefault="00790265" w:rsidP="00790265">
      <w:pPr>
        <w:jc w:val="both"/>
        <w:rPr>
          <w:rFonts w:ascii="Arial Narrow" w:hAnsi="Arial Narrow"/>
          <w:b/>
          <w:lang w:val="es-ES"/>
        </w:rPr>
      </w:pPr>
      <w:r w:rsidRPr="00790265">
        <w:rPr>
          <w:rFonts w:ascii="Arial Narrow" w:hAnsi="Arial Narrow"/>
          <w:b/>
          <w:color w:val="E36C0A" w:themeColor="accent6" w:themeShade="BF"/>
          <w:lang w:val="es-ES"/>
        </w:rPr>
        <w:t>DÍA 6 (VIERNES) / EDMONTON</w:t>
      </w:r>
    </w:p>
    <w:p w14:paraId="20564AB3" w14:textId="79C9426C" w:rsidR="0061600C" w:rsidRDefault="00046FD7" w:rsidP="00046FD7">
      <w:pPr>
        <w:jc w:val="both"/>
        <w:rPr>
          <w:rFonts w:ascii="Arial Narrow" w:hAnsi="Arial Narrow"/>
          <w:lang w:val="es-ES"/>
        </w:rPr>
      </w:pPr>
      <w:r w:rsidRPr="00046FD7">
        <w:rPr>
          <w:rFonts w:ascii="Arial Narrow" w:hAnsi="Arial Narrow"/>
          <w:lang w:val="es-ES"/>
        </w:rPr>
        <w:t xml:space="preserve">Día libre. Visite el centro comercial más grande de Norte </w:t>
      </w:r>
      <w:r w:rsidR="00790265" w:rsidRPr="00046FD7">
        <w:rPr>
          <w:rFonts w:ascii="Arial Narrow" w:hAnsi="Arial Narrow"/>
          <w:lang w:val="es-ES"/>
        </w:rPr>
        <w:t>América</w:t>
      </w:r>
      <w:r w:rsidR="00790265">
        <w:rPr>
          <w:rFonts w:ascii="Arial Narrow" w:hAnsi="Arial Narrow"/>
          <w:lang w:val="es-ES"/>
        </w:rPr>
        <w:t xml:space="preserve">, el famoso West Edmonton Mall. </w:t>
      </w:r>
      <w:r w:rsidRPr="00046FD7">
        <w:rPr>
          <w:rFonts w:ascii="Arial Narrow" w:hAnsi="Arial Narrow"/>
          <w:lang w:val="es-ES"/>
        </w:rPr>
        <w:t xml:space="preserve">Cuenta </w:t>
      </w:r>
      <w:r w:rsidR="00790265">
        <w:rPr>
          <w:rFonts w:ascii="Arial Narrow" w:hAnsi="Arial Narrow"/>
          <w:lang w:val="es-ES"/>
        </w:rPr>
        <w:t xml:space="preserve">con gran variedad de opción de </w:t>
      </w:r>
      <w:r w:rsidRPr="00046FD7">
        <w:rPr>
          <w:rFonts w:ascii="Arial Narrow" w:hAnsi="Arial Narrow"/>
          <w:lang w:val="es-ES"/>
        </w:rPr>
        <w:t>shopping y servicios incluyendo ti</w:t>
      </w:r>
      <w:r w:rsidR="00790265">
        <w:rPr>
          <w:rFonts w:ascii="Arial Narrow" w:hAnsi="Arial Narrow"/>
          <w:lang w:val="es-ES"/>
        </w:rPr>
        <w:t>endas de marca, parque de atrac</w:t>
      </w:r>
      <w:r w:rsidRPr="00046FD7">
        <w:rPr>
          <w:rFonts w:ascii="Arial Narrow" w:hAnsi="Arial Narrow"/>
          <w:lang w:val="es-ES"/>
        </w:rPr>
        <w:t xml:space="preserve">ciones Galaxy </w:t>
      </w:r>
      <w:proofErr w:type="spellStart"/>
      <w:r w:rsidRPr="00046FD7">
        <w:rPr>
          <w:rFonts w:ascii="Arial Narrow" w:hAnsi="Arial Narrow"/>
          <w:lang w:val="es-ES"/>
        </w:rPr>
        <w:t>Land</w:t>
      </w:r>
      <w:proofErr w:type="spellEnd"/>
      <w:r w:rsidRPr="00046FD7">
        <w:rPr>
          <w:rFonts w:ascii="Arial Narrow" w:hAnsi="Arial Narrow"/>
          <w:lang w:val="es-ES"/>
        </w:rPr>
        <w:t xml:space="preserve">, la montaña rusa </w:t>
      </w:r>
      <w:proofErr w:type="spellStart"/>
      <w:r w:rsidRPr="00046FD7">
        <w:rPr>
          <w:rFonts w:ascii="Arial Narrow" w:hAnsi="Arial Narrow"/>
          <w:lang w:val="es-ES"/>
        </w:rPr>
        <w:t>Min</w:t>
      </w:r>
      <w:r w:rsidR="00790265">
        <w:rPr>
          <w:rFonts w:ascii="Arial Narrow" w:hAnsi="Arial Narrow"/>
          <w:lang w:val="es-ES"/>
        </w:rPr>
        <w:t>d</w:t>
      </w:r>
      <w:proofErr w:type="spellEnd"/>
      <w:r w:rsidR="00790265">
        <w:rPr>
          <w:rFonts w:ascii="Arial Narrow" w:hAnsi="Arial Narrow"/>
          <w:lang w:val="es-ES"/>
        </w:rPr>
        <w:t xml:space="preserve"> Bender, el lago cubierto más </w:t>
      </w:r>
      <w:r w:rsidRPr="00046FD7">
        <w:rPr>
          <w:rFonts w:ascii="Arial Narrow" w:hAnsi="Arial Narrow"/>
          <w:lang w:val="es-ES"/>
        </w:rPr>
        <w:t>grande del mundo, campos de golf ent</w:t>
      </w:r>
      <w:r w:rsidR="00790265">
        <w:rPr>
          <w:rFonts w:ascii="Arial Narrow" w:hAnsi="Arial Narrow"/>
          <w:lang w:val="es-ES"/>
        </w:rPr>
        <w:t>re otras opciones. Le recomenda</w:t>
      </w:r>
      <w:r w:rsidRPr="00046FD7">
        <w:rPr>
          <w:rFonts w:ascii="Arial Narrow" w:hAnsi="Arial Narrow"/>
          <w:lang w:val="es-ES"/>
        </w:rPr>
        <w:t xml:space="preserve">mos que compren su 2 Day Multi Park </w:t>
      </w:r>
      <w:r w:rsidR="00790265">
        <w:rPr>
          <w:rFonts w:ascii="Arial Narrow" w:hAnsi="Arial Narrow"/>
          <w:lang w:val="es-ES"/>
        </w:rPr>
        <w:t xml:space="preserve">Pass (no incluido) en </w:t>
      </w:r>
      <w:proofErr w:type="spellStart"/>
      <w:r w:rsidR="00790265">
        <w:rPr>
          <w:rFonts w:ascii="Arial Narrow" w:hAnsi="Arial Narrow"/>
          <w:lang w:val="es-ES"/>
        </w:rPr>
        <w:t>Guest</w:t>
      </w:r>
      <w:proofErr w:type="spellEnd"/>
      <w:r w:rsidR="00790265">
        <w:rPr>
          <w:rFonts w:ascii="Arial Narrow" w:hAnsi="Arial Narrow"/>
          <w:lang w:val="es-ES"/>
        </w:rPr>
        <w:t xml:space="preserve"> </w:t>
      </w:r>
      <w:proofErr w:type="spellStart"/>
      <w:r w:rsidR="00790265">
        <w:rPr>
          <w:rFonts w:ascii="Arial Narrow" w:hAnsi="Arial Narrow"/>
          <w:lang w:val="es-ES"/>
        </w:rPr>
        <w:t>Ser</w:t>
      </w:r>
      <w:r w:rsidRPr="00046FD7">
        <w:rPr>
          <w:rFonts w:ascii="Arial Narrow" w:hAnsi="Arial Narrow"/>
          <w:lang w:val="es-ES"/>
        </w:rPr>
        <w:t>vices</w:t>
      </w:r>
      <w:proofErr w:type="spellEnd"/>
      <w:r w:rsidRPr="00046FD7">
        <w:rPr>
          <w:rFonts w:ascii="Arial Narrow" w:hAnsi="Arial Narrow"/>
          <w:lang w:val="es-ES"/>
        </w:rPr>
        <w:t xml:space="preserve"> para poder disfrutar al máximo de l</w:t>
      </w:r>
      <w:r w:rsidR="00790265">
        <w:rPr>
          <w:rFonts w:ascii="Arial Narrow" w:hAnsi="Arial Narrow"/>
          <w:lang w:val="es-ES"/>
        </w:rPr>
        <w:t xml:space="preserve">as atracciones que ofrece este Mall </w:t>
      </w:r>
      <w:r w:rsidRPr="00046FD7">
        <w:rPr>
          <w:rFonts w:ascii="Arial Narrow" w:hAnsi="Arial Narrow"/>
          <w:lang w:val="es-ES"/>
        </w:rPr>
        <w:t>También recomendamos realizar</w:t>
      </w:r>
      <w:r w:rsidR="00790265">
        <w:rPr>
          <w:rFonts w:ascii="Arial Narrow" w:hAnsi="Arial Narrow"/>
          <w:lang w:val="es-ES"/>
        </w:rPr>
        <w:t xml:space="preserve"> una excursión a Elk Island (op</w:t>
      </w:r>
      <w:r w:rsidRPr="00046FD7">
        <w:rPr>
          <w:rFonts w:ascii="Arial Narrow" w:hAnsi="Arial Narrow"/>
          <w:lang w:val="es-ES"/>
        </w:rPr>
        <w:t>cional). Los amantes de la naturaleza pod</w:t>
      </w:r>
      <w:r w:rsidR="00790265">
        <w:rPr>
          <w:rFonts w:ascii="Arial Narrow" w:hAnsi="Arial Narrow"/>
          <w:lang w:val="es-ES"/>
        </w:rPr>
        <w:t xml:space="preserve">rán disfrutar de una excursión </w:t>
      </w:r>
      <w:r w:rsidRPr="00046FD7">
        <w:rPr>
          <w:rFonts w:ascii="Arial Narrow" w:hAnsi="Arial Narrow"/>
          <w:lang w:val="es-ES"/>
        </w:rPr>
        <w:t>al Parque Nacional Elk Island, un oasis de naturaleza estilo</w:t>
      </w:r>
      <w:r w:rsidR="00790265">
        <w:rPr>
          <w:rFonts w:ascii="Arial Narrow" w:hAnsi="Arial Narrow"/>
          <w:lang w:val="es-ES"/>
        </w:rPr>
        <w:t xml:space="preserve"> safari, idó</w:t>
      </w:r>
      <w:r w:rsidRPr="00046FD7">
        <w:rPr>
          <w:rFonts w:ascii="Arial Narrow" w:hAnsi="Arial Narrow"/>
          <w:lang w:val="es-ES"/>
        </w:rPr>
        <w:t>neo para la ornitología, caminatas y obs</w:t>
      </w:r>
      <w:r w:rsidR="00790265">
        <w:rPr>
          <w:rFonts w:ascii="Arial Narrow" w:hAnsi="Arial Narrow"/>
          <w:lang w:val="es-ES"/>
        </w:rPr>
        <w:t xml:space="preserve">ervación de vida silvestre. Se </w:t>
      </w:r>
      <w:r w:rsidRPr="00046FD7">
        <w:rPr>
          <w:rFonts w:ascii="Arial Narrow" w:hAnsi="Arial Narrow"/>
          <w:lang w:val="es-ES"/>
        </w:rPr>
        <w:t>puede observar una gran cantidad de bi</w:t>
      </w:r>
      <w:r w:rsidR="00790265">
        <w:rPr>
          <w:rFonts w:ascii="Arial Narrow" w:hAnsi="Arial Narrow"/>
          <w:lang w:val="es-ES"/>
        </w:rPr>
        <w:t xml:space="preserve">sontes de pradera, bisontes de </w:t>
      </w:r>
      <w:r w:rsidRPr="00046FD7">
        <w:rPr>
          <w:rFonts w:ascii="Arial Narrow" w:hAnsi="Arial Narrow"/>
          <w:lang w:val="es-ES"/>
        </w:rPr>
        <w:t>bosque, alces, ciervos, venados y castores. Alojamiento</w:t>
      </w:r>
      <w:r w:rsidR="00790265">
        <w:rPr>
          <w:rFonts w:ascii="Arial Narrow" w:hAnsi="Arial Narrow"/>
          <w:lang w:val="es-ES"/>
        </w:rPr>
        <w:t xml:space="preserve"> en el hotel.</w:t>
      </w:r>
    </w:p>
    <w:p w14:paraId="59AFE16E" w14:textId="77777777" w:rsidR="00046FD7" w:rsidRDefault="00046FD7" w:rsidP="00046FD7">
      <w:pPr>
        <w:jc w:val="both"/>
        <w:rPr>
          <w:rFonts w:ascii="Arial Narrow" w:hAnsi="Arial Narrow"/>
          <w:lang w:val="es-ES"/>
        </w:rPr>
      </w:pPr>
    </w:p>
    <w:p w14:paraId="35234667" w14:textId="78A1E055" w:rsidR="00046FD7" w:rsidRPr="00790265" w:rsidRDefault="00790265" w:rsidP="00790265">
      <w:pPr>
        <w:jc w:val="both"/>
        <w:rPr>
          <w:rFonts w:ascii="Arial Narrow" w:hAnsi="Arial Narrow"/>
          <w:b/>
          <w:lang w:val="es-ES"/>
        </w:rPr>
      </w:pPr>
      <w:r w:rsidRPr="00790265">
        <w:rPr>
          <w:rFonts w:ascii="Arial Narrow" w:hAnsi="Arial Narrow"/>
          <w:b/>
          <w:color w:val="E36C0A" w:themeColor="accent6" w:themeShade="BF"/>
          <w:lang w:val="es-ES"/>
        </w:rPr>
        <w:t>DÍA 7 (SÁBADO) / EDMONTON – CIUDAD DE ORIGEN</w:t>
      </w:r>
    </w:p>
    <w:p w14:paraId="27A753C9" w14:textId="3B2FBE02" w:rsidR="003C3221" w:rsidRDefault="00046FD7" w:rsidP="00D64727">
      <w:pPr>
        <w:jc w:val="both"/>
        <w:rPr>
          <w:rFonts w:ascii="Arial Narrow" w:hAnsi="Arial Narrow"/>
          <w:lang w:val="es-ES"/>
        </w:rPr>
      </w:pPr>
      <w:r w:rsidRPr="00046FD7">
        <w:rPr>
          <w:rFonts w:ascii="Arial Narrow" w:hAnsi="Arial Narrow"/>
          <w:lang w:val="es-ES"/>
        </w:rPr>
        <w:t>A la hora establecida</w:t>
      </w:r>
      <w:r w:rsidR="00790265">
        <w:rPr>
          <w:rFonts w:ascii="Arial Narrow" w:hAnsi="Arial Narrow"/>
          <w:lang w:val="es-ES"/>
        </w:rPr>
        <w:t>,</w:t>
      </w:r>
      <w:r w:rsidRPr="00046FD7">
        <w:rPr>
          <w:rFonts w:ascii="Arial Narrow" w:hAnsi="Arial Narrow"/>
          <w:lang w:val="es-ES"/>
        </w:rPr>
        <w:t xml:space="preserve"> traslado al aeropu</w:t>
      </w:r>
      <w:r w:rsidR="00790265">
        <w:rPr>
          <w:rFonts w:ascii="Arial Narrow" w:hAnsi="Arial Narrow"/>
          <w:lang w:val="es-ES"/>
        </w:rPr>
        <w:t>erto con servicio de limosina. Fin de nuestros servicios.</w:t>
      </w:r>
    </w:p>
    <w:p w14:paraId="75281F1A" w14:textId="77777777" w:rsidR="00790265" w:rsidRDefault="00790265" w:rsidP="00D64727">
      <w:pPr>
        <w:jc w:val="both"/>
        <w:rPr>
          <w:rFonts w:ascii="Arial Narrow" w:hAnsi="Arial Narrow"/>
          <w:lang w:val="es-ES"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5BA5CA1A" w14:textId="1E11D652" w:rsidR="00790265" w:rsidRPr="00BD6218" w:rsidRDefault="008F3BDC" w:rsidP="00BD621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Domingos, 04 de mayo al 05 de octubre del 2025</w:t>
      </w:r>
    </w:p>
    <w:p w14:paraId="5D231B15" w14:textId="77777777" w:rsidR="00790265" w:rsidRDefault="00790265" w:rsidP="00BD6218">
      <w:pPr>
        <w:rPr>
          <w:rFonts w:ascii="Arial Narrow" w:hAnsi="Arial Narrow"/>
          <w:b/>
          <w:bCs/>
          <w:color w:val="E36C0A" w:themeColor="accent6" w:themeShade="BF"/>
        </w:rPr>
      </w:pPr>
    </w:p>
    <w:p w14:paraId="26D2CD44" w14:textId="77777777" w:rsidR="00790265" w:rsidRDefault="00790265" w:rsidP="00D01726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5168F3C7" w14:textId="559DABB1" w:rsidR="00E00187" w:rsidRPr="00153789" w:rsidRDefault="00802C5F" w:rsidP="00790265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</w:t>
      </w:r>
      <w:r w:rsidR="00EC1342">
        <w:rPr>
          <w:rFonts w:ascii="Arial Narrow" w:hAnsi="Arial Narrow"/>
          <w:b/>
          <w:bCs/>
          <w:color w:val="E36C0A" w:themeColor="accent6" w:themeShade="BF"/>
        </w:rPr>
        <w:t xml:space="preserve">ONA EN </w:t>
      </w:r>
      <w:r w:rsidR="003158A0">
        <w:rPr>
          <w:rFonts w:ascii="Arial Narrow" w:hAnsi="Arial Narrow"/>
          <w:b/>
          <w:bCs/>
          <w:color w:val="E36C0A" w:themeColor="accent6" w:themeShade="BF"/>
        </w:rPr>
        <w:t>DÓLARES CANADIENSES (CAD)</w:t>
      </w:r>
    </w:p>
    <w:tbl>
      <w:tblPr>
        <w:tblStyle w:val="Tablaconcuadrcula"/>
        <w:tblW w:w="0" w:type="auto"/>
        <w:tblInd w:w="753" w:type="dxa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</w:tblGrid>
      <w:tr w:rsidR="00C14ED4" w14:paraId="146B155E" w14:textId="77777777" w:rsidTr="00473DD8">
        <w:tc>
          <w:tcPr>
            <w:tcW w:w="2235" w:type="dxa"/>
          </w:tcPr>
          <w:p w14:paraId="32696ED5" w14:textId="4F044AA9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1275" w:type="dxa"/>
          </w:tcPr>
          <w:p w14:paraId="11CDC21D" w14:textId="17E93071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276" w:type="dxa"/>
          </w:tcPr>
          <w:p w14:paraId="1D9C991F" w14:textId="2D33CDF5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276" w:type="dxa"/>
          </w:tcPr>
          <w:p w14:paraId="1BAAF1C9" w14:textId="5A38F600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276" w:type="dxa"/>
          </w:tcPr>
          <w:p w14:paraId="080A765A" w14:textId="3DBB8993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C14ED4" w14:paraId="7847F8B0" w14:textId="77777777" w:rsidTr="00473DD8">
        <w:tc>
          <w:tcPr>
            <w:tcW w:w="2235" w:type="dxa"/>
          </w:tcPr>
          <w:p w14:paraId="160E4411" w14:textId="77777777" w:rsidR="00C14ED4" w:rsidRPr="00046FD7" w:rsidRDefault="00C14ED4" w:rsidP="00C14ED4">
            <w:pPr>
              <w:rPr>
                <w:rFonts w:ascii="Arial Narrow" w:hAnsi="Arial Narrow"/>
                <w:b/>
                <w:bCs/>
              </w:rPr>
            </w:pPr>
            <w:r w:rsidRPr="00046FD7">
              <w:rPr>
                <w:rFonts w:ascii="Arial Narrow" w:hAnsi="Arial Narrow"/>
                <w:b/>
                <w:bCs/>
              </w:rPr>
              <w:t>Baja:</w:t>
            </w:r>
          </w:p>
          <w:p w14:paraId="15D426E3" w14:textId="766B0357" w:rsidR="00C14ED4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y 11 de mayo</w:t>
            </w:r>
          </w:p>
        </w:tc>
        <w:tc>
          <w:tcPr>
            <w:tcW w:w="1275" w:type="dxa"/>
            <w:vAlign w:val="center"/>
          </w:tcPr>
          <w:p w14:paraId="06E482F2" w14:textId="5F3BB7DD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$ 2,995</w:t>
            </w:r>
          </w:p>
        </w:tc>
        <w:tc>
          <w:tcPr>
            <w:tcW w:w="1276" w:type="dxa"/>
            <w:vAlign w:val="center"/>
          </w:tcPr>
          <w:p w14:paraId="07804566" w14:textId="7A2818EB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$ 2,710</w:t>
            </w:r>
          </w:p>
        </w:tc>
        <w:tc>
          <w:tcPr>
            <w:tcW w:w="1276" w:type="dxa"/>
            <w:vAlign w:val="center"/>
          </w:tcPr>
          <w:p w14:paraId="5EF31878" w14:textId="0ED88E04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$ 2,570</w:t>
            </w:r>
          </w:p>
        </w:tc>
        <w:tc>
          <w:tcPr>
            <w:tcW w:w="1276" w:type="dxa"/>
            <w:vAlign w:val="center"/>
          </w:tcPr>
          <w:p w14:paraId="2EFE9933" w14:textId="62127563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$ 4,110</w:t>
            </w:r>
          </w:p>
        </w:tc>
      </w:tr>
      <w:tr w:rsidR="00C14ED4" w14:paraId="14FA456B" w14:textId="77777777" w:rsidTr="00473DD8">
        <w:tc>
          <w:tcPr>
            <w:tcW w:w="2235" w:type="dxa"/>
          </w:tcPr>
          <w:p w14:paraId="2457EE3F" w14:textId="77777777" w:rsidR="00C14ED4" w:rsidRPr="00046FD7" w:rsidRDefault="00C14ED4" w:rsidP="00C14ED4">
            <w:pPr>
              <w:rPr>
                <w:rFonts w:ascii="Arial Narrow" w:hAnsi="Arial Narrow"/>
                <w:b/>
                <w:bCs/>
              </w:rPr>
            </w:pPr>
            <w:r w:rsidRPr="00046FD7">
              <w:rPr>
                <w:rFonts w:ascii="Arial Narrow" w:hAnsi="Arial Narrow"/>
                <w:b/>
                <w:bCs/>
              </w:rPr>
              <w:t>Media:</w:t>
            </w:r>
          </w:p>
          <w:p w14:paraId="10F373D4" w14:textId="77777777" w:rsidR="00C14ED4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 y 25 de mayo</w:t>
            </w:r>
          </w:p>
          <w:p w14:paraId="7F3B36D2" w14:textId="7777777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29 de junio</w:t>
            </w:r>
          </w:p>
          <w:p w14:paraId="174F6FC7" w14:textId="7777777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 y 27 de julio</w:t>
            </w:r>
          </w:p>
          <w:p w14:paraId="366DC3B8" w14:textId="7777777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03 – 31 de agosto</w:t>
            </w:r>
          </w:p>
          <w:p w14:paraId="6B527C45" w14:textId="7777777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07 – 28 de septiembre</w:t>
            </w:r>
          </w:p>
          <w:p w14:paraId="45283915" w14:textId="1316555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 de octubre</w:t>
            </w:r>
          </w:p>
        </w:tc>
        <w:tc>
          <w:tcPr>
            <w:tcW w:w="1275" w:type="dxa"/>
            <w:vAlign w:val="center"/>
          </w:tcPr>
          <w:p w14:paraId="3322A808" w14:textId="37131070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$ 3,240</w:t>
            </w:r>
          </w:p>
        </w:tc>
        <w:tc>
          <w:tcPr>
            <w:tcW w:w="1276" w:type="dxa"/>
            <w:vAlign w:val="center"/>
          </w:tcPr>
          <w:p w14:paraId="539506BC" w14:textId="7117AD65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$ 2,870</w:t>
            </w:r>
          </w:p>
        </w:tc>
        <w:tc>
          <w:tcPr>
            <w:tcW w:w="1276" w:type="dxa"/>
            <w:vAlign w:val="center"/>
          </w:tcPr>
          <w:p w14:paraId="17302D3F" w14:textId="669FEE4C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$ 2,690</w:t>
            </w:r>
          </w:p>
        </w:tc>
        <w:tc>
          <w:tcPr>
            <w:tcW w:w="1276" w:type="dxa"/>
            <w:vAlign w:val="center"/>
          </w:tcPr>
          <w:p w14:paraId="2E448049" w14:textId="7CA2493E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$ 4,595</w:t>
            </w:r>
          </w:p>
        </w:tc>
      </w:tr>
      <w:tr w:rsidR="00C14ED4" w14:paraId="39EB68B3" w14:textId="77777777" w:rsidTr="00473DD8">
        <w:tc>
          <w:tcPr>
            <w:tcW w:w="2235" w:type="dxa"/>
          </w:tcPr>
          <w:p w14:paraId="5AD4959D" w14:textId="77777777" w:rsidR="00C14ED4" w:rsidRPr="00046FD7" w:rsidRDefault="00C14ED4" w:rsidP="00C14ED4">
            <w:pPr>
              <w:rPr>
                <w:rFonts w:ascii="Arial Narrow" w:hAnsi="Arial Narrow"/>
                <w:b/>
                <w:bCs/>
              </w:rPr>
            </w:pPr>
            <w:r w:rsidRPr="00046FD7">
              <w:rPr>
                <w:rFonts w:ascii="Arial Narrow" w:hAnsi="Arial Narrow"/>
                <w:b/>
                <w:bCs/>
              </w:rPr>
              <w:t>Alta:</w:t>
            </w:r>
          </w:p>
          <w:p w14:paraId="540A1283" w14:textId="61459CD0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 y 13 de julio</w:t>
            </w:r>
          </w:p>
        </w:tc>
        <w:tc>
          <w:tcPr>
            <w:tcW w:w="1275" w:type="dxa"/>
            <w:vAlign w:val="center"/>
          </w:tcPr>
          <w:p w14:paraId="2174FCBD" w14:textId="1B371C89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$ 3,450</w:t>
            </w:r>
          </w:p>
        </w:tc>
        <w:tc>
          <w:tcPr>
            <w:tcW w:w="1276" w:type="dxa"/>
            <w:vAlign w:val="center"/>
          </w:tcPr>
          <w:p w14:paraId="2010ADA3" w14:textId="5B98B6FB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$ 3,010</w:t>
            </w:r>
          </w:p>
        </w:tc>
        <w:tc>
          <w:tcPr>
            <w:tcW w:w="1276" w:type="dxa"/>
            <w:vAlign w:val="center"/>
          </w:tcPr>
          <w:p w14:paraId="3AE20AED" w14:textId="497218B3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$ 2,795</w:t>
            </w:r>
          </w:p>
        </w:tc>
        <w:tc>
          <w:tcPr>
            <w:tcW w:w="1276" w:type="dxa"/>
            <w:vAlign w:val="center"/>
          </w:tcPr>
          <w:p w14:paraId="0CC9EF3B" w14:textId="2C7D5287" w:rsidR="00C14ED4" w:rsidRDefault="006E3EFD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$ 5,020</w:t>
            </w:r>
          </w:p>
        </w:tc>
      </w:tr>
    </w:tbl>
    <w:p w14:paraId="2F745C86" w14:textId="77777777" w:rsidR="00764D81" w:rsidRPr="00C14ED4" w:rsidRDefault="00764D81" w:rsidP="00B576DA">
      <w:pPr>
        <w:jc w:val="both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25F779C8" w14:textId="059BA27B" w:rsidR="00C14ED4" w:rsidRPr="006E3EFD" w:rsidRDefault="00092719" w:rsidP="006E3EFD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6E3EFD">
        <w:rPr>
          <w:rFonts w:ascii="Arial Narrow" w:hAnsi="Arial Narrow"/>
          <w:bCs/>
        </w:rPr>
        <w:t>6 noches de alojamiento en los hoteles indicados o similares y desayuno (salvo en Edmonton)</w:t>
      </w:r>
    </w:p>
    <w:p w14:paraId="3EB4FCAF" w14:textId="50FC6C66" w:rsidR="00092719" w:rsidRPr="006E3EFD" w:rsidRDefault="00092719" w:rsidP="006E3EFD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6E3EFD">
        <w:rPr>
          <w:rFonts w:ascii="Arial Narrow" w:hAnsi="Arial Narrow"/>
          <w:bCs/>
        </w:rPr>
        <w:t>Traslado de llegada y salida</w:t>
      </w:r>
    </w:p>
    <w:p w14:paraId="7ED76D34" w14:textId="33AF4DD7" w:rsidR="00092719" w:rsidRPr="006E3EFD" w:rsidRDefault="00092719" w:rsidP="006E3EFD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6E3EFD">
        <w:rPr>
          <w:rFonts w:ascii="Arial Narrow" w:hAnsi="Arial Narrow"/>
          <w:bCs/>
        </w:rPr>
        <w:t>Transporte c</w:t>
      </w:r>
      <w:r w:rsidR="006E3EFD" w:rsidRPr="006E3EFD">
        <w:rPr>
          <w:rFonts w:ascii="Arial Narrow" w:hAnsi="Arial Narrow"/>
          <w:bCs/>
        </w:rPr>
        <w:t>on chofer/guía de habla hispana. Excepto los días 5,6 y 7 que será en ingles</w:t>
      </w:r>
    </w:p>
    <w:p w14:paraId="674A0147" w14:textId="44592468" w:rsidR="006E3EFD" w:rsidRPr="006E3EFD" w:rsidRDefault="006E3EFD" w:rsidP="006E3EFD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6E3EFD">
        <w:rPr>
          <w:rFonts w:ascii="Arial Narrow" w:hAnsi="Arial Narrow"/>
          <w:bCs/>
        </w:rPr>
        <w:t xml:space="preserve">Entrada a </w:t>
      </w:r>
      <w:proofErr w:type="spellStart"/>
      <w:r w:rsidRPr="006E3EFD">
        <w:rPr>
          <w:rFonts w:ascii="Arial Narrow" w:hAnsi="Arial Narrow"/>
          <w:bCs/>
        </w:rPr>
        <w:t>Heritage</w:t>
      </w:r>
      <w:proofErr w:type="spellEnd"/>
      <w:r w:rsidRPr="006E3EFD">
        <w:rPr>
          <w:rFonts w:ascii="Arial Narrow" w:hAnsi="Arial Narrow"/>
          <w:bCs/>
        </w:rPr>
        <w:t xml:space="preserve"> Park en Calgary</w:t>
      </w:r>
    </w:p>
    <w:p w14:paraId="2AD68F3C" w14:textId="42EDBC44" w:rsidR="006E3EFD" w:rsidRPr="006E3EFD" w:rsidRDefault="006E3EFD" w:rsidP="006E3EFD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6E3EFD">
        <w:rPr>
          <w:rFonts w:ascii="Arial Narrow" w:hAnsi="Arial Narrow"/>
          <w:bCs/>
        </w:rPr>
        <w:t>Paseo en el Ice Explorer (Campos de Hielo)</w:t>
      </w:r>
    </w:p>
    <w:p w14:paraId="355C5EF0" w14:textId="322D363B" w:rsidR="006E3EFD" w:rsidRPr="006E3EFD" w:rsidRDefault="006E3EFD" w:rsidP="006E3EFD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6E3EFD">
        <w:rPr>
          <w:rFonts w:ascii="Arial Narrow" w:hAnsi="Arial Narrow"/>
          <w:bCs/>
        </w:rPr>
        <w:t>Servicio de maleteros (1 maleta por pasajero)</w:t>
      </w:r>
    </w:p>
    <w:p w14:paraId="0B86417D" w14:textId="77777777" w:rsidR="006E3EFD" w:rsidRPr="009E306E" w:rsidRDefault="006E3EFD" w:rsidP="009E306E">
      <w:pPr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182E64D3" w14:textId="15B17322" w:rsidR="00C760DB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Propina para guía, chofer, etc.</w:t>
      </w:r>
    </w:p>
    <w:p w14:paraId="539A8EC8" w14:textId="7FF774E1" w:rsidR="009E306E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Gastos de índole personal</w:t>
      </w:r>
    </w:p>
    <w:p w14:paraId="341E75A6" w14:textId="5F3463A3" w:rsidR="00092719" w:rsidRPr="00D3179B" w:rsidRDefault="00092719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del día 5 al día 7 (Edmonton)</w:t>
      </w:r>
    </w:p>
    <w:p w14:paraId="534BE17C" w14:textId="3361E6CF" w:rsidR="009E306E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Seguro de viaje</w:t>
      </w:r>
    </w:p>
    <w:p w14:paraId="30F9E127" w14:textId="1513CFFA" w:rsidR="00092719" w:rsidRPr="00092719" w:rsidRDefault="00655760" w:rsidP="00092719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Excursiones y/o visitas opcionales</w:t>
      </w:r>
    </w:p>
    <w:p w14:paraId="4DE068D7" w14:textId="2B02993E" w:rsidR="009E306E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Vuelos internacionales</w:t>
      </w:r>
    </w:p>
    <w:p w14:paraId="1DBDA6EF" w14:textId="0FEF8E51" w:rsidR="009E306E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Lo no especificado en el apartado del precio incluye</w:t>
      </w:r>
    </w:p>
    <w:p w14:paraId="74336ABA" w14:textId="77777777" w:rsidR="009E306E" w:rsidRPr="009E306E" w:rsidRDefault="009E306E" w:rsidP="00A358EF">
      <w:pPr>
        <w:rPr>
          <w:rFonts w:ascii="Arial Narrow" w:hAnsi="Arial Narrow"/>
          <w:bCs/>
        </w:rPr>
      </w:pPr>
    </w:p>
    <w:p w14:paraId="6C03B23F" w14:textId="77777777" w:rsidR="00790265" w:rsidRDefault="00790265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019D673D" w14:textId="77777777" w:rsidR="00790265" w:rsidRDefault="00790265" w:rsidP="00790265">
      <w:pPr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794638AD" w:rsidR="002C5099" w:rsidRDefault="00F01A86" w:rsidP="00790265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750"/>
        <w:gridCol w:w="2993"/>
      </w:tblGrid>
      <w:tr w:rsidR="00597529" w14:paraId="6DC0F0C9" w14:textId="77777777" w:rsidTr="00C14ED4">
        <w:tc>
          <w:tcPr>
            <w:tcW w:w="2235" w:type="dxa"/>
          </w:tcPr>
          <w:p w14:paraId="5BB89610" w14:textId="1E5A4EB9" w:rsidR="00597529" w:rsidRPr="00C14ED4" w:rsidRDefault="00597529" w:rsidP="00597529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C14ED4">
              <w:rPr>
                <w:rFonts w:ascii="Arial Narrow" w:hAnsi="Arial Narrow"/>
                <w:b/>
                <w:bCs/>
                <w:iCs/>
              </w:rPr>
              <w:t>Ciudad</w:t>
            </w:r>
          </w:p>
        </w:tc>
        <w:tc>
          <w:tcPr>
            <w:tcW w:w="3750" w:type="dxa"/>
          </w:tcPr>
          <w:p w14:paraId="5361D5C7" w14:textId="5BA26452" w:rsidR="00597529" w:rsidRPr="00C14ED4" w:rsidRDefault="00597529" w:rsidP="00597529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C14ED4">
              <w:rPr>
                <w:rFonts w:ascii="Arial Narrow" w:hAnsi="Arial Narrow"/>
                <w:b/>
                <w:bCs/>
                <w:iCs/>
              </w:rPr>
              <w:t>Hotel</w:t>
            </w:r>
          </w:p>
        </w:tc>
        <w:tc>
          <w:tcPr>
            <w:tcW w:w="2993" w:type="dxa"/>
          </w:tcPr>
          <w:p w14:paraId="6B5317B2" w14:textId="118B9ACD" w:rsidR="00597529" w:rsidRPr="00C14ED4" w:rsidRDefault="00597529" w:rsidP="00597529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C14ED4">
              <w:rPr>
                <w:rFonts w:ascii="Arial Narrow" w:hAnsi="Arial Narrow"/>
                <w:b/>
                <w:bCs/>
                <w:iCs/>
              </w:rPr>
              <w:t>Categoría</w:t>
            </w:r>
          </w:p>
        </w:tc>
      </w:tr>
      <w:tr w:rsidR="00597529" w14:paraId="17E5A963" w14:textId="77777777" w:rsidTr="00C14ED4">
        <w:tc>
          <w:tcPr>
            <w:tcW w:w="2235" w:type="dxa"/>
          </w:tcPr>
          <w:p w14:paraId="1DE2493B" w14:textId="0AFEEA0D" w:rsidR="00597529" w:rsidRDefault="00092719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Calgary</w:t>
            </w:r>
          </w:p>
        </w:tc>
        <w:tc>
          <w:tcPr>
            <w:tcW w:w="3750" w:type="dxa"/>
          </w:tcPr>
          <w:p w14:paraId="0D2019CE" w14:textId="5F4FB185" w:rsidR="00597529" w:rsidRDefault="00092719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Sheraton Suites Calgary Eau Claire</w:t>
            </w:r>
          </w:p>
        </w:tc>
        <w:tc>
          <w:tcPr>
            <w:tcW w:w="2993" w:type="dxa"/>
          </w:tcPr>
          <w:p w14:paraId="238A9E3F" w14:textId="1C9E9EFE" w:rsidR="00597529" w:rsidRDefault="00046FD7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4*</w:t>
            </w:r>
          </w:p>
        </w:tc>
      </w:tr>
      <w:tr w:rsidR="00C14ED4" w14:paraId="0C9461AE" w14:textId="77777777" w:rsidTr="00C14ED4">
        <w:tc>
          <w:tcPr>
            <w:tcW w:w="2235" w:type="dxa"/>
          </w:tcPr>
          <w:p w14:paraId="189397E8" w14:textId="4B1C5FC3" w:rsidR="00C14ED4" w:rsidRDefault="00092719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proofErr w:type="spellStart"/>
            <w:r>
              <w:rPr>
                <w:rFonts w:ascii="Arial Narrow" w:hAnsi="Arial Narrow"/>
                <w:bCs/>
                <w:iCs/>
              </w:rPr>
              <w:t>Banff</w:t>
            </w:r>
            <w:proofErr w:type="spellEnd"/>
          </w:p>
        </w:tc>
        <w:tc>
          <w:tcPr>
            <w:tcW w:w="3750" w:type="dxa"/>
          </w:tcPr>
          <w:p w14:paraId="71377093" w14:textId="458CD264" w:rsidR="00C14ED4" w:rsidRDefault="00092719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proofErr w:type="spellStart"/>
            <w:r>
              <w:rPr>
                <w:rFonts w:ascii="Arial Narrow" w:hAnsi="Arial Narrow"/>
                <w:bCs/>
                <w:iCs/>
              </w:rPr>
              <w:t>Banff</w:t>
            </w:r>
            <w:proofErr w:type="spellEnd"/>
            <w:r>
              <w:rPr>
                <w:rFonts w:ascii="Arial Narrow" w:hAnsi="Arial Narrow"/>
                <w:bCs/>
                <w:iCs/>
              </w:rPr>
              <w:t xml:space="preserve"> Aspen </w:t>
            </w:r>
            <w:proofErr w:type="spellStart"/>
            <w:r>
              <w:rPr>
                <w:rFonts w:ascii="Arial Narrow" w:hAnsi="Arial Narrow"/>
                <w:bCs/>
                <w:iCs/>
              </w:rPr>
              <w:t>Lodge</w:t>
            </w:r>
            <w:proofErr w:type="spellEnd"/>
          </w:p>
        </w:tc>
        <w:tc>
          <w:tcPr>
            <w:tcW w:w="2993" w:type="dxa"/>
          </w:tcPr>
          <w:p w14:paraId="76E6BAAC" w14:textId="07E6CF13" w:rsidR="00C14ED4" w:rsidRDefault="00046FD7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3*</w:t>
            </w:r>
          </w:p>
        </w:tc>
      </w:tr>
      <w:tr w:rsidR="00C14ED4" w14:paraId="3E8ECC04" w14:textId="77777777" w:rsidTr="00C14ED4">
        <w:tc>
          <w:tcPr>
            <w:tcW w:w="2235" w:type="dxa"/>
          </w:tcPr>
          <w:p w14:paraId="61E25566" w14:textId="4E4A3136" w:rsidR="00C14ED4" w:rsidRDefault="00092719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Jasper</w:t>
            </w:r>
          </w:p>
        </w:tc>
        <w:tc>
          <w:tcPr>
            <w:tcW w:w="3750" w:type="dxa"/>
          </w:tcPr>
          <w:p w14:paraId="42F31BA5" w14:textId="2FA47C48" w:rsidR="00C14ED4" w:rsidRDefault="00092719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Forest Park Hotel</w:t>
            </w:r>
          </w:p>
        </w:tc>
        <w:tc>
          <w:tcPr>
            <w:tcW w:w="2993" w:type="dxa"/>
          </w:tcPr>
          <w:p w14:paraId="037870DF" w14:textId="458CEF3B" w:rsidR="00C14ED4" w:rsidRDefault="00046FD7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4*</w:t>
            </w:r>
          </w:p>
        </w:tc>
      </w:tr>
      <w:tr w:rsidR="00C14ED4" w14:paraId="0E99B95E" w14:textId="77777777" w:rsidTr="00C14ED4">
        <w:tc>
          <w:tcPr>
            <w:tcW w:w="2235" w:type="dxa"/>
          </w:tcPr>
          <w:p w14:paraId="29B724F7" w14:textId="7F580A75" w:rsidR="00C14ED4" w:rsidRDefault="00092719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Edmonton</w:t>
            </w:r>
          </w:p>
        </w:tc>
        <w:tc>
          <w:tcPr>
            <w:tcW w:w="3750" w:type="dxa"/>
          </w:tcPr>
          <w:p w14:paraId="7211D59E" w14:textId="7258455B" w:rsidR="00C14ED4" w:rsidRDefault="00092719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proofErr w:type="spellStart"/>
            <w:r>
              <w:rPr>
                <w:rFonts w:ascii="Arial Narrow" w:hAnsi="Arial Narrow"/>
                <w:bCs/>
                <w:iCs/>
              </w:rPr>
              <w:t>Fantasyland</w:t>
            </w:r>
            <w:proofErr w:type="spellEnd"/>
          </w:p>
        </w:tc>
        <w:tc>
          <w:tcPr>
            <w:tcW w:w="2993" w:type="dxa"/>
          </w:tcPr>
          <w:p w14:paraId="313D0FF3" w14:textId="1F143B25" w:rsidR="00C14ED4" w:rsidRDefault="00046FD7" w:rsidP="0009271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3*</w:t>
            </w:r>
          </w:p>
        </w:tc>
      </w:tr>
    </w:tbl>
    <w:p w14:paraId="17F17747" w14:textId="77777777" w:rsidR="0048377E" w:rsidRPr="00597529" w:rsidRDefault="0048377E" w:rsidP="000D79E4">
      <w:pPr>
        <w:jc w:val="both"/>
        <w:rPr>
          <w:rFonts w:ascii="Arial Narrow" w:hAnsi="Arial Narrow"/>
          <w:bCs/>
          <w:iCs/>
        </w:rPr>
      </w:pPr>
    </w:p>
    <w:p w14:paraId="4ACF1B75" w14:textId="6B94929A" w:rsidR="00D3179B" w:rsidRDefault="00D3179B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  <w:r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088B371D" w14:textId="71804BE8" w:rsidR="00D3179B" w:rsidRPr="00092719" w:rsidRDefault="00473DD8" w:rsidP="0061600C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bCs/>
          <w:iCs/>
        </w:rPr>
      </w:pPr>
      <w:r w:rsidRPr="0061600C">
        <w:rPr>
          <w:rFonts w:ascii="Arial Narrow" w:hAnsi="Arial Narrow"/>
          <w:bCs/>
          <w:iCs/>
        </w:rPr>
        <w:t xml:space="preserve">Para las </w:t>
      </w:r>
      <w:r w:rsidRPr="0061600C">
        <w:rPr>
          <w:rFonts w:ascii="Arial Narrow" w:hAnsi="Arial Narrow"/>
          <w:b/>
          <w:bCs/>
          <w:iCs/>
        </w:rPr>
        <w:t>salidas del 13 de julio, 17 y 24 de agosto</w:t>
      </w:r>
      <w:r w:rsidRPr="0061600C">
        <w:rPr>
          <w:rFonts w:ascii="Arial Narrow" w:hAnsi="Arial Narrow"/>
          <w:bCs/>
          <w:iCs/>
        </w:rPr>
        <w:t xml:space="preserve">, el hotel </w:t>
      </w:r>
      <w:r w:rsidR="0061600C" w:rsidRPr="0061600C">
        <w:rPr>
          <w:rFonts w:ascii="Arial Narrow" w:hAnsi="Arial Narrow"/>
          <w:bCs/>
          <w:iCs/>
        </w:rPr>
        <w:t xml:space="preserve">en Jasper será </w:t>
      </w:r>
      <w:proofErr w:type="spellStart"/>
      <w:r w:rsidR="0061600C" w:rsidRPr="0061600C">
        <w:rPr>
          <w:rFonts w:ascii="Arial Narrow" w:hAnsi="Arial Narrow"/>
          <w:b/>
          <w:bCs/>
          <w:iCs/>
        </w:rPr>
        <w:t>Marmot</w:t>
      </w:r>
      <w:proofErr w:type="spellEnd"/>
      <w:r w:rsidR="0061600C" w:rsidRPr="0061600C">
        <w:rPr>
          <w:rFonts w:ascii="Arial Narrow" w:hAnsi="Arial Narrow"/>
          <w:b/>
          <w:bCs/>
          <w:iCs/>
        </w:rPr>
        <w:t xml:space="preserve"> </w:t>
      </w:r>
      <w:proofErr w:type="spellStart"/>
      <w:r w:rsidR="0061600C" w:rsidRPr="0061600C">
        <w:rPr>
          <w:rFonts w:ascii="Arial Narrow" w:hAnsi="Arial Narrow"/>
          <w:b/>
          <w:bCs/>
          <w:iCs/>
        </w:rPr>
        <w:t>Lodge</w:t>
      </w:r>
      <w:proofErr w:type="spellEnd"/>
      <w:r w:rsidR="0061600C">
        <w:rPr>
          <w:rFonts w:ascii="Arial Narrow" w:hAnsi="Arial Narrow"/>
          <w:b/>
          <w:bCs/>
          <w:iCs/>
        </w:rPr>
        <w:t xml:space="preserve"> (3*)</w:t>
      </w:r>
    </w:p>
    <w:p w14:paraId="3F6995FE" w14:textId="35A4F684" w:rsidR="00092719" w:rsidRPr="0061600C" w:rsidRDefault="00092719" w:rsidP="0061600C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A partir del día 5, los pasajeros continuarán con servicios en inglés, sin guía de habla hispana acompañante</w:t>
      </w:r>
    </w:p>
    <w:p w14:paraId="6F99FB7D" w14:textId="77777777" w:rsidR="00655760" w:rsidRPr="00655760" w:rsidRDefault="00655760" w:rsidP="00655760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0032" w14:textId="77777777" w:rsidR="005053C4" w:rsidRDefault="005053C4" w:rsidP="00D4640C">
      <w:r>
        <w:separator/>
      </w:r>
    </w:p>
  </w:endnote>
  <w:endnote w:type="continuationSeparator" w:id="0">
    <w:p w14:paraId="5FE4E6EE" w14:textId="77777777" w:rsidR="005053C4" w:rsidRDefault="005053C4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96C3B" w14:textId="77777777" w:rsidR="005053C4" w:rsidRDefault="005053C4" w:rsidP="00D4640C">
      <w:r>
        <w:separator/>
      </w:r>
    </w:p>
  </w:footnote>
  <w:footnote w:type="continuationSeparator" w:id="0">
    <w:p w14:paraId="152006AF" w14:textId="77777777" w:rsidR="005053C4" w:rsidRDefault="005053C4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949"/>
    <w:multiLevelType w:val="hybridMultilevel"/>
    <w:tmpl w:val="95960510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31D"/>
    <w:multiLevelType w:val="hybridMultilevel"/>
    <w:tmpl w:val="FE7219E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01F"/>
    <w:multiLevelType w:val="hybridMultilevel"/>
    <w:tmpl w:val="9F5AE3A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60BE"/>
    <w:multiLevelType w:val="hybridMultilevel"/>
    <w:tmpl w:val="6BBC656A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4B6C"/>
    <w:multiLevelType w:val="hybridMultilevel"/>
    <w:tmpl w:val="7B26D608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A26EA"/>
    <w:multiLevelType w:val="hybridMultilevel"/>
    <w:tmpl w:val="2DE2B01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E3B6E"/>
    <w:multiLevelType w:val="hybridMultilevel"/>
    <w:tmpl w:val="6EA062AA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46E2C"/>
    <w:multiLevelType w:val="hybridMultilevel"/>
    <w:tmpl w:val="9E0A7E2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B4657"/>
    <w:multiLevelType w:val="hybridMultilevel"/>
    <w:tmpl w:val="69A41F1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1507"/>
    <w:multiLevelType w:val="hybridMultilevel"/>
    <w:tmpl w:val="A1A6E86E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5AA9"/>
    <w:multiLevelType w:val="hybridMultilevel"/>
    <w:tmpl w:val="41560A16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12103"/>
    <w:multiLevelType w:val="hybridMultilevel"/>
    <w:tmpl w:val="3138B1B2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53DA"/>
    <w:multiLevelType w:val="hybridMultilevel"/>
    <w:tmpl w:val="37925B4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7496">
    <w:abstractNumId w:val="2"/>
  </w:num>
  <w:num w:numId="2" w16cid:durableId="1471052908">
    <w:abstractNumId w:val="8"/>
  </w:num>
  <w:num w:numId="3" w16cid:durableId="371883422">
    <w:abstractNumId w:val="7"/>
  </w:num>
  <w:num w:numId="4" w16cid:durableId="1119833723">
    <w:abstractNumId w:val="5"/>
  </w:num>
  <w:num w:numId="5" w16cid:durableId="1510178151">
    <w:abstractNumId w:val="1"/>
  </w:num>
  <w:num w:numId="6" w16cid:durableId="1138651384">
    <w:abstractNumId w:val="12"/>
  </w:num>
  <w:num w:numId="7" w16cid:durableId="1698462863">
    <w:abstractNumId w:val="10"/>
  </w:num>
  <w:num w:numId="8" w16cid:durableId="2041776258">
    <w:abstractNumId w:val="6"/>
  </w:num>
  <w:num w:numId="9" w16cid:durableId="717976802">
    <w:abstractNumId w:val="3"/>
  </w:num>
  <w:num w:numId="10" w16cid:durableId="93283725">
    <w:abstractNumId w:val="9"/>
  </w:num>
  <w:num w:numId="11" w16cid:durableId="224878862">
    <w:abstractNumId w:val="0"/>
  </w:num>
  <w:num w:numId="12" w16cid:durableId="1841307784">
    <w:abstractNumId w:val="11"/>
  </w:num>
  <w:num w:numId="13" w16cid:durableId="35261598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4C1B"/>
    <w:rsid w:val="00027405"/>
    <w:rsid w:val="00031944"/>
    <w:rsid w:val="00033DC2"/>
    <w:rsid w:val="00036783"/>
    <w:rsid w:val="00040BDA"/>
    <w:rsid w:val="00041657"/>
    <w:rsid w:val="00046FD7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2719"/>
    <w:rsid w:val="00093416"/>
    <w:rsid w:val="00096B0A"/>
    <w:rsid w:val="000A3DEB"/>
    <w:rsid w:val="000A3EB6"/>
    <w:rsid w:val="000A52CC"/>
    <w:rsid w:val="000B2302"/>
    <w:rsid w:val="000B2BFC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0F6F81"/>
    <w:rsid w:val="00104430"/>
    <w:rsid w:val="00111802"/>
    <w:rsid w:val="00131CF1"/>
    <w:rsid w:val="00132833"/>
    <w:rsid w:val="00134A2D"/>
    <w:rsid w:val="00137DC6"/>
    <w:rsid w:val="00140D6F"/>
    <w:rsid w:val="00140F0A"/>
    <w:rsid w:val="00142983"/>
    <w:rsid w:val="001454AB"/>
    <w:rsid w:val="00145E6F"/>
    <w:rsid w:val="00151D42"/>
    <w:rsid w:val="00152ADC"/>
    <w:rsid w:val="00153789"/>
    <w:rsid w:val="00154E51"/>
    <w:rsid w:val="0015791A"/>
    <w:rsid w:val="001663B0"/>
    <w:rsid w:val="00171698"/>
    <w:rsid w:val="00173953"/>
    <w:rsid w:val="00173E1C"/>
    <w:rsid w:val="00180DA3"/>
    <w:rsid w:val="0018560A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1F7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47D5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C61CA"/>
    <w:rsid w:val="002D0C2F"/>
    <w:rsid w:val="002D4327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58A0"/>
    <w:rsid w:val="00316EE5"/>
    <w:rsid w:val="00317546"/>
    <w:rsid w:val="003177ED"/>
    <w:rsid w:val="003208B6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43A9F"/>
    <w:rsid w:val="003546AA"/>
    <w:rsid w:val="00355137"/>
    <w:rsid w:val="00362702"/>
    <w:rsid w:val="00362765"/>
    <w:rsid w:val="00364BED"/>
    <w:rsid w:val="003668EC"/>
    <w:rsid w:val="00374096"/>
    <w:rsid w:val="0038610A"/>
    <w:rsid w:val="00390BDE"/>
    <w:rsid w:val="00390F60"/>
    <w:rsid w:val="003917EF"/>
    <w:rsid w:val="00394660"/>
    <w:rsid w:val="003A2917"/>
    <w:rsid w:val="003A77B5"/>
    <w:rsid w:val="003B000C"/>
    <w:rsid w:val="003B0015"/>
    <w:rsid w:val="003B3C7D"/>
    <w:rsid w:val="003B407F"/>
    <w:rsid w:val="003B6360"/>
    <w:rsid w:val="003B6A24"/>
    <w:rsid w:val="003C06EC"/>
    <w:rsid w:val="003C31B5"/>
    <w:rsid w:val="003C3221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1E39"/>
    <w:rsid w:val="00422967"/>
    <w:rsid w:val="0042703D"/>
    <w:rsid w:val="00427256"/>
    <w:rsid w:val="004309A9"/>
    <w:rsid w:val="00433669"/>
    <w:rsid w:val="0043368D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3DD8"/>
    <w:rsid w:val="0047420A"/>
    <w:rsid w:val="00474E0B"/>
    <w:rsid w:val="00476648"/>
    <w:rsid w:val="0048377E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A5BA9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E6B16"/>
    <w:rsid w:val="004F0199"/>
    <w:rsid w:val="004F31A1"/>
    <w:rsid w:val="004F32A8"/>
    <w:rsid w:val="005017B1"/>
    <w:rsid w:val="005053C4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6A5"/>
    <w:rsid w:val="00593813"/>
    <w:rsid w:val="005940BB"/>
    <w:rsid w:val="005969DB"/>
    <w:rsid w:val="00597529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092E"/>
    <w:rsid w:val="005F1C90"/>
    <w:rsid w:val="005F3AB7"/>
    <w:rsid w:val="005F68A0"/>
    <w:rsid w:val="005F7064"/>
    <w:rsid w:val="00600831"/>
    <w:rsid w:val="00602C1C"/>
    <w:rsid w:val="0060372F"/>
    <w:rsid w:val="00606A57"/>
    <w:rsid w:val="00606F3B"/>
    <w:rsid w:val="00607692"/>
    <w:rsid w:val="00614707"/>
    <w:rsid w:val="0061525D"/>
    <w:rsid w:val="0061600C"/>
    <w:rsid w:val="0062560F"/>
    <w:rsid w:val="00625C72"/>
    <w:rsid w:val="0062671E"/>
    <w:rsid w:val="006271AB"/>
    <w:rsid w:val="00630741"/>
    <w:rsid w:val="0063229B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760"/>
    <w:rsid w:val="00655BAF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1972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3EFD"/>
    <w:rsid w:val="006E450C"/>
    <w:rsid w:val="006E46CC"/>
    <w:rsid w:val="006E4A71"/>
    <w:rsid w:val="006E587F"/>
    <w:rsid w:val="006E72A4"/>
    <w:rsid w:val="006F0167"/>
    <w:rsid w:val="007008F5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0D2A"/>
    <w:rsid w:val="00762381"/>
    <w:rsid w:val="00764D81"/>
    <w:rsid w:val="00770DCE"/>
    <w:rsid w:val="007714DF"/>
    <w:rsid w:val="007720F4"/>
    <w:rsid w:val="00773095"/>
    <w:rsid w:val="00777D97"/>
    <w:rsid w:val="007858F5"/>
    <w:rsid w:val="00790265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B7455"/>
    <w:rsid w:val="007C24A2"/>
    <w:rsid w:val="007C339B"/>
    <w:rsid w:val="007C5CCF"/>
    <w:rsid w:val="007C76DA"/>
    <w:rsid w:val="007D455B"/>
    <w:rsid w:val="007E0EED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1FF0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830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3BDC"/>
    <w:rsid w:val="008F5AFC"/>
    <w:rsid w:val="00900961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2B57"/>
    <w:rsid w:val="009936B9"/>
    <w:rsid w:val="009A0A31"/>
    <w:rsid w:val="009A0C0E"/>
    <w:rsid w:val="009A405A"/>
    <w:rsid w:val="009B1BA0"/>
    <w:rsid w:val="009D0A3F"/>
    <w:rsid w:val="009D757A"/>
    <w:rsid w:val="009E306E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4AA7"/>
    <w:rsid w:val="00A1536F"/>
    <w:rsid w:val="00A16C64"/>
    <w:rsid w:val="00A20A7D"/>
    <w:rsid w:val="00A20CF3"/>
    <w:rsid w:val="00A22AEC"/>
    <w:rsid w:val="00A23A1D"/>
    <w:rsid w:val="00A2455B"/>
    <w:rsid w:val="00A265AF"/>
    <w:rsid w:val="00A324DD"/>
    <w:rsid w:val="00A358EF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3969"/>
    <w:rsid w:val="00AA4181"/>
    <w:rsid w:val="00AB101C"/>
    <w:rsid w:val="00AB478A"/>
    <w:rsid w:val="00AC0DBE"/>
    <w:rsid w:val="00AC2A67"/>
    <w:rsid w:val="00AC4660"/>
    <w:rsid w:val="00AC61C1"/>
    <w:rsid w:val="00AC75DE"/>
    <w:rsid w:val="00AD456D"/>
    <w:rsid w:val="00AD5167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6FB"/>
    <w:rsid w:val="00AE7C7B"/>
    <w:rsid w:val="00AF00AD"/>
    <w:rsid w:val="00AF0986"/>
    <w:rsid w:val="00AF0F50"/>
    <w:rsid w:val="00AF13F4"/>
    <w:rsid w:val="00AF1C80"/>
    <w:rsid w:val="00AF7C37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0F7"/>
    <w:rsid w:val="00BB09FC"/>
    <w:rsid w:val="00BB2642"/>
    <w:rsid w:val="00BB326A"/>
    <w:rsid w:val="00BB3DFC"/>
    <w:rsid w:val="00BB4BD7"/>
    <w:rsid w:val="00BB7C31"/>
    <w:rsid w:val="00BC5D49"/>
    <w:rsid w:val="00BC651F"/>
    <w:rsid w:val="00BD0BFE"/>
    <w:rsid w:val="00BD30E6"/>
    <w:rsid w:val="00BD3870"/>
    <w:rsid w:val="00BD460D"/>
    <w:rsid w:val="00BD4674"/>
    <w:rsid w:val="00BD6218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4ED4"/>
    <w:rsid w:val="00C162B3"/>
    <w:rsid w:val="00C20A72"/>
    <w:rsid w:val="00C219CC"/>
    <w:rsid w:val="00C244D3"/>
    <w:rsid w:val="00C2722B"/>
    <w:rsid w:val="00C3086D"/>
    <w:rsid w:val="00C30F3B"/>
    <w:rsid w:val="00C40ECF"/>
    <w:rsid w:val="00C451AD"/>
    <w:rsid w:val="00C5056F"/>
    <w:rsid w:val="00C5619F"/>
    <w:rsid w:val="00C565FA"/>
    <w:rsid w:val="00C567C6"/>
    <w:rsid w:val="00C5733D"/>
    <w:rsid w:val="00C577DA"/>
    <w:rsid w:val="00C641E4"/>
    <w:rsid w:val="00C70637"/>
    <w:rsid w:val="00C7161A"/>
    <w:rsid w:val="00C743AF"/>
    <w:rsid w:val="00C760DB"/>
    <w:rsid w:val="00C761F7"/>
    <w:rsid w:val="00C7640B"/>
    <w:rsid w:val="00C7773B"/>
    <w:rsid w:val="00C80905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018"/>
    <w:rsid w:val="00D31384"/>
    <w:rsid w:val="00D3179B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4C7"/>
    <w:rsid w:val="00D6066C"/>
    <w:rsid w:val="00D64727"/>
    <w:rsid w:val="00D647FC"/>
    <w:rsid w:val="00D64EE0"/>
    <w:rsid w:val="00D67D3D"/>
    <w:rsid w:val="00D705CE"/>
    <w:rsid w:val="00D7168F"/>
    <w:rsid w:val="00D75AFD"/>
    <w:rsid w:val="00D76244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44DD"/>
    <w:rsid w:val="00DA58CF"/>
    <w:rsid w:val="00DB4681"/>
    <w:rsid w:val="00DB6AC7"/>
    <w:rsid w:val="00DC1848"/>
    <w:rsid w:val="00DC1DF3"/>
    <w:rsid w:val="00DC3C79"/>
    <w:rsid w:val="00DC3E4E"/>
    <w:rsid w:val="00DC50B1"/>
    <w:rsid w:val="00DD328A"/>
    <w:rsid w:val="00DD3593"/>
    <w:rsid w:val="00DD4CC9"/>
    <w:rsid w:val="00DE140F"/>
    <w:rsid w:val="00DE29CA"/>
    <w:rsid w:val="00DE31DF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5DA7"/>
    <w:rsid w:val="00EA7850"/>
    <w:rsid w:val="00EA7A93"/>
    <w:rsid w:val="00EB43C9"/>
    <w:rsid w:val="00EB54E8"/>
    <w:rsid w:val="00EB5DAB"/>
    <w:rsid w:val="00EB7C76"/>
    <w:rsid w:val="00EC1342"/>
    <w:rsid w:val="00EC3604"/>
    <w:rsid w:val="00EC4EF7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45E6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F7C2-9F0E-4B70-AFFC-AB353E1E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17</cp:revision>
  <dcterms:created xsi:type="dcterms:W3CDTF">2025-01-13T18:25:00Z</dcterms:created>
  <dcterms:modified xsi:type="dcterms:W3CDTF">2025-02-20T23:48:00Z</dcterms:modified>
</cp:coreProperties>
</file>