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i w:val="0"/>
          <w:smallCaps w:val="0"/>
          <w:strike w:val="0"/>
          <w:color w:val="e36c09"/>
          <w:sz w:val="46"/>
          <w:szCs w:val="46"/>
          <w:u w:val="none"/>
          <w:shd w:fill="auto" w:val="clear"/>
          <w:vertAlign w:val="baseline"/>
        </w:rPr>
      </w:pPr>
      <w:r w:rsidDel="00000000" w:rsidR="00000000" w:rsidRPr="00000000">
        <w:rPr>
          <w:rFonts w:ascii="Lora" w:cs="Lora" w:eastAsia="Lora" w:hAnsi="Lora"/>
          <w:b w:val="1"/>
          <w:i w:val="0"/>
          <w:smallCaps w:val="0"/>
          <w:strike w:val="0"/>
          <w:color w:val="e36c09"/>
          <w:sz w:val="46"/>
          <w:szCs w:val="46"/>
          <w:u w:val="none"/>
          <w:shd w:fill="auto" w:val="clear"/>
          <w:vertAlign w:val="baseline"/>
          <w:rtl w:val="0"/>
        </w:rPr>
        <w:t xml:space="preserve">AURORAS BOREALES EN YELLOWNIFE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i w:val="0"/>
          <w:smallCaps w:val="0"/>
          <w:strike w:val="0"/>
          <w:color w:val="000000"/>
          <w:sz w:val="34"/>
          <w:szCs w:val="34"/>
          <w:u w:val="none"/>
          <w:shd w:fill="auto" w:val="clear"/>
          <w:vertAlign w:val="baseline"/>
        </w:rPr>
      </w:pPr>
      <w:r w:rsidDel="00000000" w:rsidR="00000000" w:rsidRPr="00000000">
        <w:rPr>
          <w:rFonts w:ascii="Lora" w:cs="Lora" w:eastAsia="Lora" w:hAnsi="Lora"/>
          <w:b w:val="1"/>
          <w:i w:val="0"/>
          <w:smallCaps w:val="0"/>
          <w:strike w:val="0"/>
          <w:color w:val="e36c09"/>
          <w:sz w:val="34"/>
          <w:szCs w:val="34"/>
          <w:u w:val="none"/>
          <w:shd w:fill="auto" w:val="clear"/>
          <w:vertAlign w:val="baseline"/>
          <w:rtl w:val="0"/>
        </w:rPr>
        <w:t xml:space="preserve">07 DÍAS / 06 NOCHES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sz w:val="24"/>
          <w:szCs w:val="24"/>
          <w:u w:val="none"/>
          <w:shd w:fill="auto" w:val="clear"/>
          <w:vertAlign w:val="baseline"/>
          <w:rtl w:val="0"/>
        </w:rPr>
        <w:t xml:space="preserve">DÍA 1 / VANCOUVER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Recepción en el aeropuerto con entrega de documentación para el viaje y traslado al hotel. Alojamiento.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sz w:val="24"/>
          <w:szCs w:val="24"/>
          <w:u w:val="none"/>
          <w:shd w:fill="auto" w:val="clear"/>
          <w:vertAlign w:val="baseline"/>
          <w:rtl w:val="0"/>
        </w:rPr>
        <w:t xml:space="preserve">DÍA 2 / VANCOUVER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Visita de la Ciudad de Vancouver (incluida / Visita no disponible en diciembre en servicio regular. Consultar programas de Navidad). Comenzamos el tour por Yaletown, para pasar al exótico Chinatown, el más grande de Canadá. A pocos minutos de allí, llegamos al entrañable Gastown. La terminal de cruceros a Alaska, Canada Place, se ha convertido en un símbolo de la ciudad con su techo blanco en forma de cinco velas. Allí se encuentra también el Pebetero Olímpico. A unos minutos del puerto llegamos a Stanley Park, el parque municipal más grande del país, ofreciéndonos una maravillosa vista de la bahía, de la ciudad y de las Montañas Costeras. Paramos para sacar fotos de unos auténticos tótems indígenas que representan una de las formas de arte de las Primeras Naciones. Finalizando nuestra visita a la ciudad, entraremos a Granville Island con su artesanía local y el ambiente marinero en el pequeño puerto deportivo.  Tarde libre, Recomendamos hace el Tour del Norte de Vancouver (opcional). Alojamiento.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sz w:val="24"/>
          <w:szCs w:val="24"/>
          <w:u w:val="none"/>
          <w:shd w:fill="auto" w:val="clear"/>
          <w:vertAlign w:val="baseline"/>
          <w:rtl w:val="0"/>
        </w:rPr>
        <w:t xml:space="preserve">DÍA 3 / VANCOUVER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Día libre. Sugerimos visitar la ciudad de Victoria (opcional). Aborde el ferry que les conducirá a la Isla de Vancouver donde se encuentra la capital de la Columbia Británica: Victoria, famosa por su marcado estilo inglés, dicen que aquí son más ingleses que en Inglaterra... donde aún se acostumbra tomar el té con bocadillos en salones victorianos. Y por supuesto para completar este paseo debe visitar los mundialmente famosos Jardines Butchart, donde se conjugan obras creadas por la mano del hombre y la naturaleza, un sitio donde reina la armonía. Regreso a Vancouver en ferry. O pase un dia en la nieve en el Tour de Whistler (opcional).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Ríndase ante la belleza de los 50 km que bordean el brazo del Océano Pacífico “Howe Sound”. Pasaremos el pueblecito pesquero de Horseshoe Bay, en el área de Squamish veremos las Cataratas Shannon (333 metros de altura) y el Stawamus Chief, mejor conocido como “The Chief”, el monolito de granito más grande de Canadá. Después nos dirigiremos a Whistler, sede de los Juegos Olímpicos de Invierno del 2010. ¡Relájese y disfrute del paisaje de glaciares y la nieve!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Por la tarde regreso a Vancouver. Alojamiento.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sz w:val="24"/>
          <w:szCs w:val="24"/>
          <w:u w:val="none"/>
          <w:shd w:fill="auto" w:val="clear"/>
          <w:vertAlign w:val="baseline"/>
          <w:rtl w:val="0"/>
        </w:rPr>
        <w:t xml:space="preserve">DÍA 4 / VANCOUVER - YELLOWKNIFE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Por la mañana traslado al aeropuerto de Vancouver para tomar vuelo (no incluido) Vancouver a Yellowknife (YZF). Recomendamos el primer vuelo de la mañana. ¡Bienvenido a Yellowknife!, la capital de los Territorios del Noroeste! Ubicada en una zona remota y paisajística del Escudo Canadiense donde se puede disfrutar de todas las maravillas de la naturaleza junto a las comodidades de una ciudad. Traslado del aeropuerto a su hotel y entrega de ropa de invierno. Disfrute del encanto histórico de este pueblo minero y experimente la cultura aborigen.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Por la noche saldremos a buscar las impresionantes auroras boreales.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El tour de Aurora Hunting (incluido), nos recogerán en el hotel para comenzar nuestro tour guiado en busca de auroras boreales. Nuestro guía de auroras nos compartirá la ciencia y los mitos detrás de las auroras. En el camino hacia nuestro primer punto de observación, aprenderemos conocimientos sobre fotografía de auroras que nuestro guía compartirá con nosotros. En este tour, nuestro guía nos llevará a varios lugares de observación para que vivamos la experiencia definitiva de las auroras. Tendremos aperitivos y bebidas calientes de cortesía. Después de una noche divertida cazando auroras, regreso al hotel. Alojamiento.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sz w:val="24"/>
          <w:szCs w:val="24"/>
          <w:u w:val="none"/>
          <w:shd w:fill="auto" w:val="clear"/>
          <w:vertAlign w:val="baseline"/>
          <w:rtl w:val="0"/>
        </w:rPr>
        <w:t xml:space="preserve">DÍA 5 / YELLOWKNIFE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Tiempo para descansar hasta tarde, lo pasaremos a buscar a las 2 de incluido).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Este recorrido de dos horas cuenta con paradas en la Asamblea Legislativa de los Territorios del Noroeste, el Centro del Patrimonio del Norte del Príncipe de Gales, Centro de Diamantes y Galería de Vida Silvestre de la Naturaleza del Norte.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Por la noche nos dirigiremos a nuestro acogedor teepee para para la observación de Auroras Boreales (incluido). Por la noche nos recogerán en el hotel y nos trasladarán a un campamento privado de observación de auroras (incluido) situado en una comunidad indígena. Al llegar al campamento, nos relajaremos en un acogedor tipi con calefacción y disfrutaremos de bebidas calientes de cortesía, siempre disponibles para nosotros. Exploraremos el campamento cuando aparezcan las auroras y tomaremos algunas fotos memorables. Después de una noche inolvidable de observación de auroras, regreso al hotel. Alojamiento.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sz w:val="24"/>
          <w:szCs w:val="24"/>
          <w:u w:val="none"/>
          <w:shd w:fill="auto" w:val="clear"/>
          <w:vertAlign w:val="baseline"/>
          <w:rtl w:val="0"/>
        </w:rPr>
        <w:t xml:space="preserve">DÍA 6 / YELLOWKNIFE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Día libre para tours y paseos opcionales. Pruebe andar en las motonieves, trineo de perros, hacer snowshoeing (raquetas de nieve) o pescar en el hielo.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Por la noche, saldrá de nuevo, a buscar las impresionantes auroras boreales (incluido). Nuestra última noche nos lleva a una inolvidable experiencia de observación de auroras en nuestra área privada, equipada con acogedoras cabañas y tipis de cristal. Está emplazado lejos de la contaminación lumínica de la ciudad. Mientras esperamos las auroras, podremos disfrutar de pan casero y sopa fresca. A lo largo de la noche, nuestro guía estará constantemente atento a la aparición de las auroras y las compartirá con el grupo cuando aparezcan. Al finalizar el tour, regreso al hotel. Alojamiento.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sz w:val="24"/>
          <w:szCs w:val="24"/>
          <w:u w:val="none"/>
          <w:shd w:fill="auto" w:val="clear"/>
          <w:vertAlign w:val="baseline"/>
          <w:rtl w:val="0"/>
        </w:rPr>
        <w:t xml:space="preserve">DÍA 7 / YELLOWKNIFE -VANCOUVER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Traslado hacia el aeropuerto para tomar vuelo (no incluido) a Vancouver. Noche y traslado en Vancouver no incluidos. </w:t>
      </w:r>
      <w:r w:rsidDel="00000000" w:rsidR="00000000" w:rsidRPr="00000000">
        <w:rPr>
          <w:rFonts w:ascii="Century Gothic" w:cs="Century Gothic" w:eastAsia="Century Gothic" w:hAnsi="Century Gothic"/>
          <w:sz w:val="24"/>
          <w:szCs w:val="24"/>
          <w:rtl w:val="0"/>
        </w:rPr>
        <w:t xml:space="preserve">Fin de los servicios.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sz w:val="24"/>
          <w:szCs w:val="24"/>
          <w:u w:val="none"/>
          <w:shd w:fill="auto" w:val="clear"/>
          <w:vertAlign w:val="baseline"/>
          <w:rtl w:val="0"/>
        </w:rPr>
        <w:t xml:space="preserve">SALIDAS</w:t>
      </w:r>
      <w:r w:rsidDel="00000000" w:rsidR="00000000" w:rsidRPr="00000000">
        <w:rPr>
          <w:rFonts w:ascii="Century Gothic" w:cs="Century Gothic" w:eastAsia="Century Gothic" w:hAnsi="Century Gothic"/>
          <w:b w:val="1"/>
          <w:color w:val="e36c09"/>
          <w:sz w:val="24"/>
          <w:szCs w:val="24"/>
          <w:rtl w:val="0"/>
        </w:rPr>
        <w:t xml:space="preserve">:</w:t>
      </w:r>
      <w:r w:rsidDel="00000000" w:rsidR="00000000" w:rsidRPr="00000000">
        <w:rPr>
          <w:rFonts w:ascii="Century Gothic" w:cs="Century Gothic" w:eastAsia="Century Gothic" w:hAnsi="Century Gothic"/>
          <w:b w:val="1"/>
          <w:i w:val="0"/>
          <w:smallCaps w:val="0"/>
          <w:strike w:val="0"/>
          <w:color w:val="e36c09"/>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Diarias  </w:t>
      </w:r>
      <w:r w:rsidDel="00000000" w:rsidR="00000000" w:rsidRPr="00000000">
        <w:rPr>
          <w:rFonts w:ascii="Century Gothic" w:cs="Century Gothic" w:eastAsia="Century Gothic" w:hAnsi="Century Gothic"/>
          <w:b w:val="1"/>
          <w:sz w:val="24"/>
          <w:szCs w:val="24"/>
          <w:rtl w:val="0"/>
        </w:rPr>
        <w:t xml:space="preserve">d</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e Noviembre 17, 2025 a Abril 1, 2026.</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4"/>
          <w:szCs w:val="24"/>
        </w:rPr>
      </w:pPr>
      <w:bookmarkStart w:colFirst="0" w:colLast="0" w:name="_heading=h.gn14md7qxijl" w:id="0"/>
      <w:bookmarkEnd w:id="0"/>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4"/>
          <w:szCs w:val="24"/>
        </w:rPr>
      </w:pPr>
      <w:bookmarkStart w:colFirst="0" w:colLast="0" w:name="_heading=h.5g8i9ckkue96" w:id="1"/>
      <w:bookmarkEnd w:id="1"/>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4"/>
          <w:szCs w:val="24"/>
        </w:rPr>
      </w:pPr>
      <w:bookmarkStart w:colFirst="0" w:colLast="0" w:name="_heading=h.wqukw8optysd" w:id="2"/>
      <w:bookmarkEnd w:id="2"/>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4"/>
          <w:szCs w:val="24"/>
        </w:rPr>
      </w:pPr>
      <w:bookmarkStart w:colFirst="0" w:colLast="0" w:name="_heading=h.65bejp2oac2o" w:id="3"/>
      <w:bookmarkEnd w:id="3"/>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4"/>
          <w:szCs w:val="24"/>
        </w:rPr>
      </w:pPr>
      <w:bookmarkStart w:colFirst="0" w:colLast="0" w:name="_heading=h.qsfc233m3bhs" w:id="4"/>
      <w:bookmarkEnd w:id="4"/>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4"/>
          <w:szCs w:val="24"/>
        </w:rPr>
      </w:pPr>
      <w:bookmarkStart w:colFirst="0" w:colLast="0" w:name="_heading=h.qo8twr625jj" w:id="5"/>
      <w:bookmarkEnd w:id="5"/>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e36c0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sz w:val="24"/>
          <w:szCs w:val="24"/>
          <w:u w:val="none"/>
          <w:shd w:fill="auto" w:val="clear"/>
          <w:vertAlign w:val="baseline"/>
          <w:rtl w:val="0"/>
        </w:rPr>
        <w:t xml:space="preserve">PRECIO POR PERSONA EN DÓLARES CANADIENSES: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tbl>
      <w:tblPr>
        <w:tblStyle w:val="Table1"/>
        <w:tblW w:w="7620.999999999999"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96"/>
        <w:gridCol w:w="1164"/>
        <w:gridCol w:w="1134"/>
        <w:gridCol w:w="1134"/>
        <w:gridCol w:w="1276"/>
        <w:gridCol w:w="1417"/>
        <w:tblGridChange w:id="0">
          <w:tblGrid>
            <w:gridCol w:w="1496"/>
            <w:gridCol w:w="1164"/>
            <w:gridCol w:w="1134"/>
            <w:gridCol w:w="1134"/>
            <w:gridCol w:w="1276"/>
            <w:gridCol w:w="1417"/>
          </w:tblGrid>
        </w:tblGridChange>
      </w:tblGrid>
      <w:tr>
        <w:trPr>
          <w:cantSplit w:val="0"/>
          <w:trHeight w:val="390" w:hRule="atLeast"/>
          <w:tblHeader w:val="0"/>
        </w:trPr>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Salidas</w:t>
            </w:r>
          </w:p>
        </w:tc>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Individual</w:t>
            </w:r>
          </w:p>
        </w:tc>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Doble</w:t>
            </w:r>
          </w:p>
        </w:tc>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Triple</w:t>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Cuádruple</w:t>
            </w:r>
          </w:p>
        </w:tc>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Niño (-12)</w:t>
            </w:r>
          </w:p>
        </w:tc>
      </w:tr>
      <w:tr>
        <w:trPr>
          <w:cantSplit w:val="0"/>
          <w:tblHeader w:val="0"/>
        </w:trPr>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Mínimo 4 pax</w:t>
            </w:r>
          </w:p>
        </w:tc>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$ 4,835</w:t>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$ 2,995</w:t>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$ 2,730</w:t>
            </w:r>
          </w:p>
        </w:tc>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$ 2,555</w:t>
            </w:r>
          </w:p>
        </w:tc>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$ 1,375</w:t>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sz w:val="24"/>
          <w:szCs w:val="24"/>
          <w:u w:val="none"/>
          <w:shd w:fill="auto" w:val="clear"/>
          <w:vertAlign w:val="baseline"/>
          <w:rtl w:val="0"/>
        </w:rPr>
        <w:t xml:space="preserve">EL PRECIO INCLUYE: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03 noches de alojamiento en Vancouver</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03 noches de alojamiento en Yellowknife</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Servicios en Vancouver con guía de habla hispana</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Servicios en Yellowknife en idioma inglés.</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Traslados, atracciones y visitas mencionadas como incluidas</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03 días de tour de observación de Auroras Boreales con bebidas calientes y snacks</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Ropa de invierno -60 en Yellowknife (botas, pantalones, chamarra y guantes).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sz w:val="24"/>
          <w:szCs w:val="24"/>
          <w:u w:val="none"/>
          <w:shd w:fill="auto" w:val="clear"/>
          <w:vertAlign w:val="baseline"/>
          <w:rtl w:val="0"/>
        </w:rPr>
        <w:t xml:space="preserve">EL PRECIO NO INCLUYE:</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Alimentos no mencionados</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Vuelo Vancouver-Yellowknife-Vancouver</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Manejo de equipaje y propinas</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Todos los conceptos no mencionados en SERVICIOS INCLUIDOS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e36c0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sz w:val="24"/>
          <w:szCs w:val="24"/>
          <w:u w:val="none"/>
          <w:shd w:fill="auto" w:val="clear"/>
          <w:vertAlign w:val="baseline"/>
          <w:rtl w:val="0"/>
        </w:rPr>
        <w:t xml:space="preserve">HOTELES PREVISTOS Y/O SIMILARES: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e36c09"/>
          <w:sz w:val="24"/>
          <w:szCs w:val="24"/>
          <w:u w:val="none"/>
          <w:shd w:fill="auto" w:val="clear"/>
          <w:vertAlign w:val="baseline"/>
        </w:rPr>
      </w:pPr>
      <w:r w:rsidDel="00000000" w:rsidR="00000000" w:rsidRPr="00000000">
        <w:rPr>
          <w:rtl w:val="0"/>
        </w:rPr>
      </w:r>
    </w:p>
    <w:tbl>
      <w:tblPr>
        <w:tblStyle w:val="Table2"/>
        <w:tblW w:w="78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1815"/>
        <w:gridCol w:w="3120"/>
        <w:gridCol w:w="1845"/>
        <w:tblGridChange w:id="0">
          <w:tblGrid>
            <w:gridCol w:w="1110"/>
            <w:gridCol w:w="1815"/>
            <w:gridCol w:w="3120"/>
            <w:gridCol w:w="1845"/>
          </w:tblGrid>
        </w:tblGridChange>
      </w:tblGrid>
      <w:tr>
        <w:trPr>
          <w:cantSplit w:val="0"/>
          <w:tblHeader w:val="0"/>
        </w:trPr>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DIA</w:t>
            </w:r>
          </w:p>
        </w:tc>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LOCALIDAD</w:t>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ALOJAMIENTO</w:t>
            </w:r>
          </w:p>
        </w:tc>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sz w:val="24"/>
                <w:szCs w:val="24"/>
                <w:rtl w:val="0"/>
              </w:rPr>
              <w:t xml:space="preserve">CATEGORÍA</w:t>
            </w:r>
            <w:r w:rsidDel="00000000" w:rsidR="00000000" w:rsidRPr="00000000">
              <w:rPr>
                <w:rtl w:val="0"/>
              </w:rPr>
            </w:r>
          </w:p>
        </w:tc>
      </w:tr>
      <w:tr>
        <w:trPr>
          <w:cantSplit w:val="0"/>
          <w:tblHeader w:val="0"/>
        </w:trPr>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1 - 3</w:t>
            </w:r>
          </w:p>
        </w:tc>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VANCOUVER</w:t>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SHERATON WALL CENTRE</w:t>
            </w:r>
          </w:p>
        </w:tc>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PRIMERA</w:t>
            </w:r>
          </w:p>
        </w:tc>
      </w:tr>
      <w:tr>
        <w:trPr>
          <w:cantSplit w:val="0"/>
          <w:tblHeader w:val="0"/>
        </w:trPr>
        <w:tc>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4 - 6</w:t>
            </w:r>
          </w:p>
        </w:tc>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YELLOWKNIFE</w:t>
            </w:r>
          </w:p>
        </w:tc>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THE EXPLORER HOTEL</w:t>
            </w:r>
          </w:p>
        </w:tc>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PRIMERA</w:t>
            </w:r>
          </w:p>
        </w:tc>
      </w:tr>
    </w:tb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sz w:val="24"/>
          <w:szCs w:val="24"/>
          <w:u w:val="none"/>
          <w:shd w:fill="auto" w:val="clear"/>
          <w:vertAlign w:val="baseline"/>
          <w:rtl w:val="0"/>
        </w:rPr>
        <w:t xml:space="preserve">NOTAS ESPECIALES:</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La temperatura media en invierno en Yellowknife es de -25ºC. Recomendamos llevar ropa adecuada para dichas temperaturas.</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Se recomienda llevar una mochila de día para llevar ropa de abrigo extra, cámara y pertenencias personales.</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No se recomienda viajar con niños menores de 10 años.</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No se realizan traslados en Yellowknife con vuelos con llegadas más de las 10pm y antes de las 5:30am.</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Servicios en Yellowknife mínimo 4 personas.</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Precios desde ($ cad)</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1"/>
          <w:smallCaps w:val="0"/>
          <w:strike w:val="0"/>
          <w:color w:val="e36c09"/>
          <w:sz w:val="44"/>
          <w:szCs w:val="44"/>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e36c09"/>
          <w:sz w:val="44"/>
          <w:szCs w:val="44"/>
          <w:u w:val="none"/>
          <w:shd w:fill="auto" w:val="clear"/>
          <w:vertAlign w:val="baseline"/>
          <w:rtl w:val="0"/>
        </w:rPr>
        <w:t xml:space="preserve">PRECIOS Y DISPONIBILIDAD SUJETOS A CAMBIO HASTA EL MOMENTO DE LA CONFIRMACIÓN DE LOS SERVICIOS.</w:t>
      </w: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link w:val="SinespaciadoCar"/>
    <w:uiPriority w:val="1"/>
    <w:qFormat w:val="1"/>
    <w:rsid w:val="008D3698"/>
    <w:pPr>
      <w:spacing w:after="0" w:line="240" w:lineRule="auto"/>
    </w:pPr>
  </w:style>
  <w:style w:type="table" w:styleId="Tablaconcuadrcula">
    <w:name w:val="Table Grid"/>
    <w:basedOn w:val="Tablanormal"/>
    <w:uiPriority w:val="59"/>
    <w:rsid w:val="008D3698"/>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deglobo">
    <w:name w:val="Balloon Text"/>
    <w:basedOn w:val="Normal"/>
    <w:link w:val="TextodegloboCar"/>
    <w:uiPriority w:val="99"/>
    <w:semiHidden w:val="1"/>
    <w:unhideWhenUsed w:val="1"/>
    <w:rsid w:val="005A7633"/>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5A7633"/>
    <w:rPr>
      <w:rFonts w:ascii="Tahoma" w:cs="Tahoma" w:hAnsi="Tahoma"/>
      <w:sz w:val="16"/>
      <w:szCs w:val="16"/>
    </w:rPr>
  </w:style>
  <w:style w:type="character" w:styleId="SinespaciadoCar" w:customStyle="1">
    <w:name w:val="Sin espaciado Car"/>
    <w:link w:val="Sinespaciado"/>
    <w:uiPriority w:val="1"/>
    <w:locked w:val="1"/>
    <w:rsid w:val="005A7633"/>
  </w:style>
  <w:style w:type="paragraph" w:styleId="Prrafodelista">
    <w:name w:val="List Paragraph"/>
    <w:basedOn w:val="Normal"/>
    <w:uiPriority w:val="34"/>
    <w:qFormat w:val="1"/>
    <w:rsid w:val="00144441"/>
    <w:pPr>
      <w:spacing w:after="100" w:afterAutospacing="1" w:before="100" w:beforeAutospacing="1" w:line="240" w:lineRule="auto"/>
      <w:ind w:left="720"/>
      <w:contextualSpacing w:val="1"/>
      <w:jc w:val="both"/>
    </w:pPr>
    <w:rPr>
      <w:lang w:val="es-P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zMva94w6MavAdMtx/FTw8j1Stg==">CgMxLjAyDmguZ24xNG1kN3F4aWpsMg5oLjVnOGk5Y2trdWU5NjIOaC53cXVrdzhvcHR5c2QyDmguNjViZWpwMm9hYzJvMg5oLnFzZmMyMzNtM2JoczINaC5xbzh0d3I2MjVqajgAciExNVVKUGtJWXZSblpUXzE5NjJLd21xSTBTcFpIbGlZLWs=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2025-07-28T23:17:00Z</dcterms:created>
  <dc:creator>srsmexico@hotmail.com</dc:creator>
</cp:coreProperties>
</file>