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3E5E" w14:textId="77777777" w:rsidR="00842037" w:rsidRDefault="00842037"/>
    <w:p w14:paraId="13806CB3" w14:textId="77777777" w:rsidR="005E47FF" w:rsidRDefault="005E47FF"/>
    <w:p w14:paraId="40D6CC9E" w14:textId="77777777" w:rsidR="005E47FF" w:rsidRDefault="005E47FF"/>
    <w:p w14:paraId="0B74AF14" w14:textId="77777777" w:rsidR="00CC3999" w:rsidRDefault="00CC3999"/>
    <w:p w14:paraId="166D5867" w14:textId="3DE77EE4" w:rsidR="00DA189E" w:rsidRPr="00585093" w:rsidRDefault="00B90506" w:rsidP="00D373AE">
      <w:pPr>
        <w:ind w:left="2124"/>
        <w:jc w:val="center"/>
        <w:rPr>
          <w:rFonts w:ascii="Candara" w:hAnsi="Candara"/>
          <w:b/>
          <w:color w:val="E36C0A" w:themeColor="accent6" w:themeShade="BF"/>
          <w:sz w:val="52"/>
          <w:szCs w:val="52"/>
        </w:rPr>
      </w:pPr>
      <w:r>
        <w:rPr>
          <w:rFonts w:ascii="Candara" w:hAnsi="Candara"/>
          <w:b/>
          <w:color w:val="E36C0A" w:themeColor="accent6" w:themeShade="BF"/>
          <w:sz w:val="52"/>
          <w:szCs w:val="52"/>
        </w:rPr>
        <w:t>JAPÓN MAGNIFICO</w:t>
      </w:r>
    </w:p>
    <w:p w14:paraId="7BE51B7D" w14:textId="2978DCB6" w:rsidR="00D4640C" w:rsidRPr="00D373AE" w:rsidRDefault="00C95F8A" w:rsidP="0051024D">
      <w:pPr>
        <w:ind w:left="1416" w:firstLine="708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>
        <w:rPr>
          <w:rFonts w:ascii="Candara" w:hAnsi="Candara"/>
          <w:b/>
          <w:color w:val="E36C0A" w:themeColor="accent6" w:themeShade="BF"/>
          <w:sz w:val="28"/>
          <w:szCs w:val="28"/>
        </w:rPr>
        <w:t>10</w:t>
      </w:r>
      <w:r w:rsidR="003021B2" w:rsidRPr="00D373AE">
        <w:rPr>
          <w:rFonts w:ascii="Candara" w:hAnsi="Candara"/>
          <w:b/>
          <w:color w:val="E36C0A" w:themeColor="accent6" w:themeShade="BF"/>
          <w:sz w:val="28"/>
          <w:szCs w:val="28"/>
        </w:rPr>
        <w:t xml:space="preserve"> DIAS /</w:t>
      </w:r>
      <w:r w:rsidR="004C6500">
        <w:rPr>
          <w:rFonts w:ascii="Candara" w:hAnsi="Candara"/>
          <w:b/>
          <w:color w:val="E36C0A" w:themeColor="accent6" w:themeShade="BF"/>
          <w:sz w:val="28"/>
          <w:szCs w:val="28"/>
        </w:rPr>
        <w:t xml:space="preserve"> </w:t>
      </w:r>
      <w:r>
        <w:rPr>
          <w:rFonts w:ascii="Candara" w:hAnsi="Candara"/>
          <w:b/>
          <w:color w:val="E36C0A" w:themeColor="accent6" w:themeShade="BF"/>
          <w:sz w:val="28"/>
          <w:szCs w:val="28"/>
        </w:rPr>
        <w:t xml:space="preserve">9 </w:t>
      </w:r>
      <w:r w:rsidR="00DA189E" w:rsidRPr="00D373AE">
        <w:rPr>
          <w:rFonts w:ascii="Candara" w:hAnsi="Candara"/>
          <w:b/>
          <w:color w:val="E36C0A" w:themeColor="accent6" w:themeShade="BF"/>
          <w:sz w:val="28"/>
          <w:szCs w:val="28"/>
        </w:rPr>
        <w:t>NOCHES</w:t>
      </w:r>
    </w:p>
    <w:p w14:paraId="3FEF0ED8" w14:textId="36850529" w:rsidR="00CF65F5" w:rsidRDefault="00CF65F5" w:rsidP="003D57C0">
      <w:pPr>
        <w:rPr>
          <w:rFonts w:ascii="Arial Narrow" w:hAnsi="Arial Narrow"/>
        </w:rPr>
      </w:pPr>
    </w:p>
    <w:p w14:paraId="30DC6A91" w14:textId="77777777" w:rsidR="00DB65DD" w:rsidRDefault="00DB65DD" w:rsidP="003D57C0">
      <w:pPr>
        <w:rPr>
          <w:rFonts w:ascii="Arial Narrow" w:hAnsi="Arial Narrow"/>
        </w:rPr>
      </w:pPr>
    </w:p>
    <w:p w14:paraId="45B1BADC" w14:textId="24C0DEE1" w:rsidR="00DB65DD" w:rsidRPr="0002151E" w:rsidRDefault="00DB65DD" w:rsidP="003D57C0">
      <w:pPr>
        <w:rPr>
          <w:rFonts w:ascii="Arial Narrow" w:hAnsi="Arial Narrow"/>
          <w:b/>
          <w:bCs/>
        </w:rPr>
      </w:pPr>
      <w:r w:rsidRPr="0002151E">
        <w:rPr>
          <w:rFonts w:ascii="Arial Narrow" w:hAnsi="Arial Narrow"/>
          <w:b/>
          <w:bCs/>
          <w:color w:val="E36C0A" w:themeColor="accent6" w:themeShade="BF"/>
        </w:rPr>
        <w:t>DÍA 1 / KANSAI / ITAMI – OSAKA</w:t>
      </w:r>
    </w:p>
    <w:p w14:paraId="489F0A0D" w14:textId="52EB5AB3" w:rsidR="00FC57A1" w:rsidRDefault="00DB65DD" w:rsidP="00DB65DD">
      <w:pPr>
        <w:jc w:val="both"/>
        <w:rPr>
          <w:rFonts w:ascii="Arial Narrow" w:hAnsi="Arial Narrow"/>
        </w:rPr>
      </w:pPr>
      <w:r w:rsidRPr="00DB65DD">
        <w:rPr>
          <w:rFonts w:ascii="Arial Narrow" w:hAnsi="Arial Narrow"/>
        </w:rPr>
        <w:t>Llegada al Aeropuerto Internacional de</w:t>
      </w:r>
      <w:r w:rsidR="00944B83">
        <w:rPr>
          <w:rFonts w:ascii="Arial Narrow" w:hAnsi="Arial Narrow"/>
        </w:rPr>
        <w:t xml:space="preserve"> </w:t>
      </w:r>
      <w:proofErr w:type="spellStart"/>
      <w:r w:rsidRPr="00DB65DD">
        <w:rPr>
          <w:rFonts w:ascii="Arial Narrow" w:hAnsi="Arial Narrow"/>
        </w:rPr>
        <w:t>Kansai</w:t>
      </w:r>
      <w:proofErr w:type="spellEnd"/>
      <w:r w:rsidRPr="00DB65DD">
        <w:rPr>
          <w:rFonts w:ascii="Arial Narrow" w:hAnsi="Arial Narrow"/>
        </w:rPr>
        <w:t xml:space="preserve"> o </w:t>
      </w:r>
      <w:proofErr w:type="spellStart"/>
      <w:r w:rsidRPr="00DB65DD">
        <w:rPr>
          <w:rFonts w:ascii="Arial Narrow" w:hAnsi="Arial Narrow"/>
        </w:rPr>
        <w:t>Itami</w:t>
      </w:r>
      <w:proofErr w:type="spellEnd"/>
      <w:r w:rsidRPr="00DB65DD">
        <w:rPr>
          <w:rFonts w:ascii="Arial Narrow" w:hAnsi="Arial Narrow"/>
        </w:rPr>
        <w:t>.</w:t>
      </w:r>
      <w:r w:rsidR="001C74CC">
        <w:rPr>
          <w:rFonts w:ascii="Arial Narrow" w:hAnsi="Arial Narrow"/>
        </w:rPr>
        <w:t xml:space="preserve"> </w:t>
      </w:r>
      <w:r w:rsidRPr="00DB65DD">
        <w:rPr>
          <w:rFonts w:ascii="Arial Narrow" w:hAnsi="Arial Narrow"/>
        </w:rPr>
        <w:t>Después del trámite de inmigración y aduana, recepción por asistente de habla española.</w:t>
      </w:r>
      <w:r w:rsidR="001C74CC">
        <w:rPr>
          <w:rFonts w:ascii="Arial Narrow" w:hAnsi="Arial Narrow"/>
        </w:rPr>
        <w:t xml:space="preserve"> </w:t>
      </w:r>
      <w:r w:rsidRPr="00DB65DD">
        <w:rPr>
          <w:rFonts w:ascii="Arial Narrow" w:hAnsi="Arial Narrow"/>
        </w:rPr>
        <w:t>Traslado al hotel en servicio regular con asistente.</w:t>
      </w:r>
      <w:r w:rsidR="001C74CC">
        <w:rPr>
          <w:rFonts w:ascii="Arial Narrow" w:hAnsi="Arial Narrow"/>
        </w:rPr>
        <w:t xml:space="preserve"> </w:t>
      </w:r>
      <w:r w:rsidRPr="00DB65DD">
        <w:rPr>
          <w:rFonts w:ascii="Arial Narrow" w:hAnsi="Arial Narrow"/>
        </w:rPr>
        <w:t>Llegada al hotel y resto del día libre para actividades personales.</w:t>
      </w:r>
      <w:r w:rsidR="001C74CC">
        <w:rPr>
          <w:rFonts w:ascii="Arial Narrow" w:hAnsi="Arial Narrow"/>
        </w:rPr>
        <w:t xml:space="preserve"> </w:t>
      </w:r>
      <w:r w:rsidRPr="00DB65DD">
        <w:rPr>
          <w:rFonts w:ascii="Arial Narrow" w:hAnsi="Arial Narrow"/>
        </w:rPr>
        <w:t>Alojamiento en el hotel en Osaka por 1 noche.</w:t>
      </w:r>
    </w:p>
    <w:p w14:paraId="67496CA9" w14:textId="77777777" w:rsidR="001C74CC" w:rsidRDefault="001C74CC" w:rsidP="00DB65DD">
      <w:pPr>
        <w:jc w:val="both"/>
        <w:rPr>
          <w:rFonts w:ascii="Arial Narrow" w:hAnsi="Arial Narrow"/>
        </w:rPr>
      </w:pPr>
    </w:p>
    <w:p w14:paraId="05686470" w14:textId="40C092D1" w:rsidR="001C74CC" w:rsidRDefault="001C74CC" w:rsidP="00DB65DD">
      <w:pPr>
        <w:jc w:val="both"/>
        <w:rPr>
          <w:rFonts w:ascii="Arial Narrow" w:hAnsi="Arial Narrow"/>
        </w:rPr>
      </w:pPr>
      <w:r w:rsidRPr="001C74CC">
        <w:rPr>
          <w:rFonts w:ascii="Arial Narrow" w:hAnsi="Arial Narrow"/>
          <w:b/>
          <w:bCs/>
        </w:rPr>
        <w:t>Nota:</w:t>
      </w:r>
      <w:r>
        <w:rPr>
          <w:rFonts w:ascii="Arial Narrow" w:hAnsi="Arial Narrow"/>
        </w:rPr>
        <w:t xml:space="preserve"> </w:t>
      </w:r>
      <w:r w:rsidRPr="00DB65DD">
        <w:rPr>
          <w:rFonts w:ascii="Arial Narrow" w:hAnsi="Arial Narrow"/>
        </w:rPr>
        <w:t xml:space="preserve">El </w:t>
      </w:r>
      <w:proofErr w:type="spellStart"/>
      <w:r w:rsidRPr="00DB65DD">
        <w:rPr>
          <w:rFonts w:ascii="Arial Narrow" w:hAnsi="Arial Narrow"/>
        </w:rPr>
        <w:t>check</w:t>
      </w:r>
      <w:proofErr w:type="spellEnd"/>
      <w:r w:rsidRPr="00DB65DD">
        <w:rPr>
          <w:rFonts w:ascii="Arial Narrow" w:hAnsi="Arial Narrow"/>
        </w:rPr>
        <w:t>-in en el hotel de Osaka es a partir de las 15</w:t>
      </w:r>
      <w:r>
        <w:rPr>
          <w:rFonts w:ascii="Arial Narrow" w:hAnsi="Arial Narrow"/>
        </w:rPr>
        <w:t>:</w:t>
      </w:r>
      <w:r w:rsidRPr="00DB65DD">
        <w:rPr>
          <w:rFonts w:ascii="Arial Narrow" w:hAnsi="Arial Narrow"/>
        </w:rPr>
        <w:t>00</w:t>
      </w:r>
      <w:r>
        <w:rPr>
          <w:rFonts w:ascii="Arial Narrow" w:hAnsi="Arial Narrow"/>
        </w:rPr>
        <w:t xml:space="preserve"> horas</w:t>
      </w:r>
      <w:r w:rsidRPr="00DB65DD">
        <w:rPr>
          <w:rFonts w:ascii="Arial Narrow" w:hAnsi="Arial Narrow"/>
        </w:rPr>
        <w:t>.</w:t>
      </w:r>
    </w:p>
    <w:p w14:paraId="44EDE5B0" w14:textId="77777777" w:rsidR="00DB65DD" w:rsidRDefault="00DB65DD" w:rsidP="005B1F4D">
      <w:pPr>
        <w:jc w:val="both"/>
        <w:rPr>
          <w:rFonts w:ascii="Arial Narrow" w:hAnsi="Arial Narrow"/>
        </w:rPr>
      </w:pPr>
    </w:p>
    <w:p w14:paraId="793B55E2" w14:textId="05BBBD35" w:rsidR="001C74CC" w:rsidRPr="0002151E" w:rsidRDefault="001C74CC" w:rsidP="005B1F4D">
      <w:pPr>
        <w:jc w:val="both"/>
        <w:rPr>
          <w:rFonts w:ascii="Arial Narrow" w:hAnsi="Arial Narrow"/>
          <w:b/>
          <w:bCs/>
        </w:rPr>
      </w:pPr>
      <w:r w:rsidRPr="0002151E">
        <w:rPr>
          <w:rFonts w:ascii="Arial Narrow" w:hAnsi="Arial Narrow"/>
          <w:b/>
          <w:bCs/>
          <w:color w:val="E36C0A" w:themeColor="accent6" w:themeShade="BF"/>
        </w:rPr>
        <w:t>DÍA 2 / OSAKA – NARA – K</w:t>
      </w:r>
      <w:r w:rsidR="0002151E">
        <w:rPr>
          <w:rFonts w:ascii="Arial Narrow" w:hAnsi="Arial Narrow"/>
          <w:b/>
          <w:bCs/>
          <w:color w:val="E36C0A" w:themeColor="accent6" w:themeShade="BF"/>
        </w:rPr>
        <w:t>I</w:t>
      </w:r>
      <w:r w:rsidRPr="0002151E">
        <w:rPr>
          <w:rFonts w:ascii="Arial Narrow" w:hAnsi="Arial Narrow"/>
          <w:b/>
          <w:bCs/>
          <w:color w:val="E36C0A" w:themeColor="accent6" w:themeShade="BF"/>
        </w:rPr>
        <w:t>OTO</w:t>
      </w:r>
    </w:p>
    <w:p w14:paraId="0FFBD49A" w14:textId="2D9EFBA0" w:rsidR="001C74CC" w:rsidRDefault="00C14B1C" w:rsidP="001C74C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1C74CC">
        <w:rPr>
          <w:rFonts w:ascii="Arial Narrow" w:hAnsi="Arial Narrow"/>
        </w:rPr>
        <w:t xml:space="preserve">esayuno en el hotel. </w:t>
      </w:r>
      <w:r>
        <w:rPr>
          <w:rFonts w:ascii="Arial Narrow" w:hAnsi="Arial Narrow"/>
        </w:rPr>
        <w:t>Aprox. 08:30 y 9:00 horas,</w:t>
      </w:r>
      <w:r w:rsidR="001C74CC">
        <w:rPr>
          <w:rFonts w:ascii="Arial Narrow" w:hAnsi="Arial Narrow"/>
        </w:rPr>
        <w:t xml:space="preserve"> nuestra reunión tendrá lugar </w:t>
      </w:r>
      <w:r w:rsidR="001C74CC" w:rsidRPr="001C74CC">
        <w:rPr>
          <w:rFonts w:ascii="Arial Narrow" w:hAnsi="Arial Narrow"/>
        </w:rPr>
        <w:t>en el lobby</w:t>
      </w:r>
      <w:r w:rsidR="001C74CC">
        <w:rPr>
          <w:rFonts w:ascii="Arial Narrow" w:hAnsi="Arial Narrow"/>
        </w:rPr>
        <w:t xml:space="preserve"> del hotel</w:t>
      </w:r>
      <w:r w:rsidR="001C74CC" w:rsidRPr="001C74CC">
        <w:rPr>
          <w:rFonts w:ascii="Arial Narrow" w:hAnsi="Arial Narrow"/>
        </w:rPr>
        <w:t xml:space="preserve"> y comienza la visita de la ciudad, con guía de habla española, para visitar el</w:t>
      </w:r>
      <w:r w:rsidR="001C74CC">
        <w:rPr>
          <w:rFonts w:ascii="Arial Narrow" w:hAnsi="Arial Narrow"/>
        </w:rPr>
        <w:t xml:space="preserve"> </w:t>
      </w:r>
      <w:r w:rsidR="001C74CC" w:rsidRPr="001C74CC">
        <w:rPr>
          <w:rFonts w:ascii="Arial Narrow" w:hAnsi="Arial Narrow"/>
        </w:rPr>
        <w:t>Castillo de Osaka.</w:t>
      </w:r>
      <w:r w:rsidR="001C74CC">
        <w:rPr>
          <w:rFonts w:ascii="Arial Narrow" w:hAnsi="Arial Narrow"/>
        </w:rPr>
        <w:t xml:space="preserve"> </w:t>
      </w:r>
      <w:r w:rsidR="001C74CC" w:rsidRPr="001C74CC">
        <w:rPr>
          <w:rFonts w:ascii="Arial Narrow" w:hAnsi="Arial Narrow"/>
        </w:rPr>
        <w:t xml:space="preserve">Después de la visita, salida hacia Nara para conocer el Templo </w:t>
      </w:r>
      <w:proofErr w:type="spellStart"/>
      <w:r w:rsidR="001C74CC" w:rsidRPr="001C74CC">
        <w:rPr>
          <w:rFonts w:ascii="Arial Narrow" w:hAnsi="Arial Narrow"/>
        </w:rPr>
        <w:t>Todaiji</w:t>
      </w:r>
      <w:proofErr w:type="spellEnd"/>
      <w:r w:rsidR="001C74CC" w:rsidRPr="001C74CC">
        <w:rPr>
          <w:rFonts w:ascii="Arial Narrow" w:hAnsi="Arial Narrow"/>
        </w:rPr>
        <w:t xml:space="preserve"> con su enorme figura de</w:t>
      </w:r>
      <w:r w:rsidR="001C74CC">
        <w:rPr>
          <w:rFonts w:ascii="Arial Narrow" w:hAnsi="Arial Narrow"/>
        </w:rPr>
        <w:t xml:space="preserve"> </w:t>
      </w:r>
      <w:r w:rsidR="001C74CC" w:rsidRPr="001C74CC">
        <w:rPr>
          <w:rFonts w:ascii="Arial Narrow" w:hAnsi="Arial Narrow"/>
        </w:rPr>
        <w:t>Buda y el Parque de los Ciervos Sagrados.</w:t>
      </w:r>
      <w:r w:rsidR="001C74CC">
        <w:rPr>
          <w:rFonts w:ascii="Arial Narrow" w:hAnsi="Arial Narrow"/>
        </w:rPr>
        <w:t xml:space="preserve"> </w:t>
      </w:r>
      <w:r w:rsidR="001C74CC" w:rsidRPr="001C74CC">
        <w:rPr>
          <w:rFonts w:ascii="Arial Narrow" w:hAnsi="Arial Narrow"/>
        </w:rPr>
        <w:t>Almuerzo en un restaurante.</w:t>
      </w:r>
      <w:r w:rsidR="001C74CC">
        <w:rPr>
          <w:rFonts w:ascii="Arial Narrow" w:hAnsi="Arial Narrow"/>
        </w:rPr>
        <w:t xml:space="preserve"> </w:t>
      </w:r>
      <w:r w:rsidR="001C74CC" w:rsidRPr="001C74CC">
        <w:rPr>
          <w:rFonts w:ascii="Arial Narrow" w:hAnsi="Arial Narrow"/>
        </w:rPr>
        <w:t xml:space="preserve">Por la tarde, salida hacia </w:t>
      </w:r>
      <w:proofErr w:type="spellStart"/>
      <w:r w:rsidR="001C74CC" w:rsidRPr="001C74CC">
        <w:rPr>
          <w:rFonts w:ascii="Arial Narrow" w:hAnsi="Arial Narrow"/>
        </w:rPr>
        <w:t>Kyoto</w:t>
      </w:r>
      <w:proofErr w:type="spellEnd"/>
      <w:r w:rsidR="001C74CC" w:rsidRPr="001C74CC">
        <w:rPr>
          <w:rFonts w:ascii="Arial Narrow" w:hAnsi="Arial Narrow"/>
        </w:rPr>
        <w:t>.</w:t>
      </w:r>
      <w:r w:rsidR="001C74CC">
        <w:rPr>
          <w:rFonts w:ascii="Arial Narrow" w:hAnsi="Arial Narrow"/>
        </w:rPr>
        <w:t xml:space="preserve"> </w:t>
      </w:r>
      <w:r w:rsidR="001C74CC" w:rsidRPr="001C74CC">
        <w:rPr>
          <w:rFonts w:ascii="Arial Narrow" w:hAnsi="Arial Narrow"/>
        </w:rPr>
        <w:t xml:space="preserve">En el camino, visita del Santuario </w:t>
      </w:r>
      <w:proofErr w:type="spellStart"/>
      <w:r w:rsidR="001C74CC" w:rsidRPr="001C74CC">
        <w:rPr>
          <w:rFonts w:ascii="Arial Narrow" w:hAnsi="Arial Narrow"/>
        </w:rPr>
        <w:t>Shintoísta</w:t>
      </w:r>
      <w:proofErr w:type="spellEnd"/>
      <w:r w:rsidR="001C74CC" w:rsidRPr="001C74CC">
        <w:rPr>
          <w:rFonts w:ascii="Arial Narrow" w:hAnsi="Arial Narrow"/>
        </w:rPr>
        <w:t xml:space="preserve"> de Fushimi </w:t>
      </w:r>
      <w:proofErr w:type="spellStart"/>
      <w:r w:rsidR="001C74CC" w:rsidRPr="001C74CC">
        <w:rPr>
          <w:rFonts w:ascii="Arial Narrow" w:hAnsi="Arial Narrow"/>
        </w:rPr>
        <w:t>Inari</w:t>
      </w:r>
      <w:proofErr w:type="spellEnd"/>
      <w:r w:rsidR="001C74CC" w:rsidRPr="001C74CC">
        <w:rPr>
          <w:rFonts w:ascii="Arial Narrow" w:hAnsi="Arial Narrow"/>
        </w:rPr>
        <w:t>.</w:t>
      </w:r>
      <w:r w:rsidR="001C74CC">
        <w:rPr>
          <w:rFonts w:ascii="Arial Narrow" w:hAnsi="Arial Narrow"/>
        </w:rPr>
        <w:t xml:space="preserve"> </w:t>
      </w:r>
      <w:r w:rsidR="001C74CC" w:rsidRPr="001C74CC">
        <w:rPr>
          <w:rFonts w:ascii="Arial Narrow" w:hAnsi="Arial Narrow"/>
        </w:rPr>
        <w:t>Después de la visita, traslado a</w:t>
      </w:r>
      <w:r w:rsidR="0002151E">
        <w:rPr>
          <w:rFonts w:ascii="Arial Narrow" w:hAnsi="Arial Narrow"/>
        </w:rPr>
        <w:t>l</w:t>
      </w:r>
      <w:r w:rsidR="001C74CC" w:rsidRPr="001C74CC">
        <w:rPr>
          <w:rFonts w:ascii="Arial Narrow" w:hAnsi="Arial Narrow"/>
        </w:rPr>
        <w:t xml:space="preserve"> hotel.</w:t>
      </w:r>
      <w:r w:rsidR="001C74CC">
        <w:rPr>
          <w:rFonts w:ascii="Arial Narrow" w:hAnsi="Arial Narrow"/>
        </w:rPr>
        <w:t xml:space="preserve"> </w:t>
      </w:r>
      <w:r w:rsidR="001C74CC" w:rsidRPr="001C74CC">
        <w:rPr>
          <w:rFonts w:ascii="Arial Narrow" w:hAnsi="Arial Narrow"/>
        </w:rPr>
        <w:t>Alojamiento en el hotel en K</w:t>
      </w:r>
      <w:r w:rsidR="0002151E">
        <w:rPr>
          <w:rFonts w:ascii="Arial Narrow" w:hAnsi="Arial Narrow"/>
        </w:rPr>
        <w:t>i</w:t>
      </w:r>
      <w:r w:rsidR="001C74CC" w:rsidRPr="001C74CC">
        <w:rPr>
          <w:rFonts w:ascii="Arial Narrow" w:hAnsi="Arial Narrow"/>
        </w:rPr>
        <w:t>oto por 3 noches.</w:t>
      </w:r>
    </w:p>
    <w:p w14:paraId="547EB24B" w14:textId="77777777" w:rsidR="001C74CC" w:rsidRDefault="001C74CC" w:rsidP="005B1F4D">
      <w:pPr>
        <w:jc w:val="both"/>
        <w:rPr>
          <w:rFonts w:ascii="Arial Narrow" w:hAnsi="Arial Narrow"/>
        </w:rPr>
      </w:pPr>
    </w:p>
    <w:p w14:paraId="338859D1" w14:textId="4CF1776E" w:rsidR="00C14B1C" w:rsidRPr="0002151E" w:rsidRDefault="00C14B1C" w:rsidP="005B1F4D">
      <w:pPr>
        <w:jc w:val="both"/>
        <w:rPr>
          <w:rFonts w:ascii="Arial Narrow" w:hAnsi="Arial Narrow"/>
          <w:b/>
          <w:bCs/>
        </w:rPr>
      </w:pPr>
      <w:r w:rsidRPr="0002151E">
        <w:rPr>
          <w:rFonts w:ascii="Arial Narrow" w:hAnsi="Arial Narrow"/>
          <w:b/>
          <w:bCs/>
          <w:color w:val="E36C0A" w:themeColor="accent6" w:themeShade="BF"/>
        </w:rPr>
        <w:t>DÍA 3 / K</w:t>
      </w:r>
      <w:r w:rsidR="0002151E">
        <w:rPr>
          <w:rFonts w:ascii="Arial Narrow" w:hAnsi="Arial Narrow"/>
          <w:b/>
          <w:bCs/>
          <w:color w:val="E36C0A" w:themeColor="accent6" w:themeShade="BF"/>
        </w:rPr>
        <w:t>I</w:t>
      </w:r>
      <w:r w:rsidRPr="0002151E">
        <w:rPr>
          <w:rFonts w:ascii="Arial Narrow" w:hAnsi="Arial Narrow"/>
          <w:b/>
          <w:bCs/>
          <w:color w:val="E36C0A" w:themeColor="accent6" w:themeShade="BF"/>
        </w:rPr>
        <w:t>OTO</w:t>
      </w:r>
    </w:p>
    <w:p w14:paraId="72E78CCF" w14:textId="2F8A9C82" w:rsidR="00C14B1C" w:rsidRDefault="00C14B1C" w:rsidP="00C14B1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Aprox. 08:00 y 8:30 horas, nuestra reunión tendrá lugar en el lobby </w:t>
      </w:r>
      <w:r w:rsidRPr="00C14B1C">
        <w:rPr>
          <w:rFonts w:ascii="Arial Narrow" w:hAnsi="Arial Narrow"/>
        </w:rPr>
        <w:t>y comienza</w:t>
      </w:r>
      <w:r>
        <w:rPr>
          <w:rFonts w:ascii="Arial Narrow" w:hAnsi="Arial Narrow"/>
        </w:rPr>
        <w:t xml:space="preserve"> </w:t>
      </w:r>
      <w:r w:rsidRPr="00C14B1C">
        <w:rPr>
          <w:rFonts w:ascii="Arial Narrow" w:hAnsi="Arial Narrow"/>
        </w:rPr>
        <w:t xml:space="preserve">la visita de la antigua capital </w:t>
      </w:r>
      <w:proofErr w:type="spellStart"/>
      <w:r w:rsidRPr="00C14B1C">
        <w:rPr>
          <w:rFonts w:ascii="Arial Narrow" w:hAnsi="Arial Narrow"/>
        </w:rPr>
        <w:t>Kyoto</w:t>
      </w:r>
      <w:proofErr w:type="spellEnd"/>
      <w:r w:rsidRPr="00C14B1C">
        <w:rPr>
          <w:rFonts w:ascii="Arial Narrow" w:hAnsi="Arial Narrow"/>
        </w:rPr>
        <w:t xml:space="preserve"> con guía de habla española</w:t>
      </w:r>
      <w:r>
        <w:rPr>
          <w:rFonts w:ascii="Arial Narrow" w:hAnsi="Arial Narrow"/>
        </w:rPr>
        <w:t xml:space="preserve"> </w:t>
      </w:r>
      <w:r w:rsidRPr="00C14B1C">
        <w:rPr>
          <w:rFonts w:ascii="Arial Narrow" w:hAnsi="Arial Narrow"/>
        </w:rPr>
        <w:t xml:space="preserve">para conocer el Castillo de </w:t>
      </w:r>
      <w:proofErr w:type="spellStart"/>
      <w:r w:rsidRPr="00C14B1C">
        <w:rPr>
          <w:rFonts w:ascii="Arial Narrow" w:hAnsi="Arial Narrow"/>
        </w:rPr>
        <w:t>Nijo</w:t>
      </w:r>
      <w:proofErr w:type="spellEnd"/>
      <w:r w:rsidRPr="00C14B1C">
        <w:rPr>
          <w:rFonts w:ascii="Arial Narrow" w:hAnsi="Arial Narrow"/>
        </w:rPr>
        <w:t>, el</w:t>
      </w:r>
      <w:r>
        <w:rPr>
          <w:rFonts w:ascii="Arial Narrow" w:hAnsi="Arial Narrow"/>
        </w:rPr>
        <w:t xml:space="preserve"> </w:t>
      </w:r>
      <w:r w:rsidRPr="00C14B1C">
        <w:rPr>
          <w:rFonts w:ascii="Arial Narrow" w:hAnsi="Arial Narrow"/>
        </w:rPr>
        <w:t xml:space="preserve">Templo </w:t>
      </w:r>
      <w:proofErr w:type="spellStart"/>
      <w:r w:rsidRPr="00C14B1C">
        <w:rPr>
          <w:rFonts w:ascii="Arial Narrow" w:hAnsi="Arial Narrow"/>
        </w:rPr>
        <w:t>Kinkakuji</w:t>
      </w:r>
      <w:proofErr w:type="spellEnd"/>
      <w:r w:rsidRPr="00C14B1C">
        <w:rPr>
          <w:rFonts w:ascii="Arial Narrow" w:hAnsi="Arial Narrow"/>
        </w:rPr>
        <w:t xml:space="preserve"> (Pabellón Dorado)</w:t>
      </w:r>
      <w:r>
        <w:rPr>
          <w:rFonts w:ascii="Arial Narrow" w:hAnsi="Arial Narrow"/>
        </w:rPr>
        <w:t xml:space="preserve"> </w:t>
      </w:r>
      <w:r w:rsidRPr="00C14B1C">
        <w:rPr>
          <w:rFonts w:ascii="Arial Narrow" w:hAnsi="Arial Narrow"/>
        </w:rPr>
        <w:t>y el Santuario</w:t>
      </w:r>
      <w:r>
        <w:rPr>
          <w:rFonts w:ascii="Arial Narrow" w:hAnsi="Arial Narrow"/>
        </w:rPr>
        <w:t xml:space="preserve"> </w:t>
      </w:r>
      <w:proofErr w:type="spellStart"/>
      <w:r w:rsidRPr="00C14B1C">
        <w:rPr>
          <w:rFonts w:ascii="Arial Narrow" w:hAnsi="Arial Narrow"/>
        </w:rPr>
        <w:t>Shintoísta</w:t>
      </w:r>
      <w:proofErr w:type="spellEnd"/>
      <w:r w:rsidRPr="00C14B1C">
        <w:rPr>
          <w:rFonts w:ascii="Arial Narrow" w:hAnsi="Arial Narrow"/>
        </w:rPr>
        <w:t xml:space="preserve"> de </w:t>
      </w:r>
      <w:proofErr w:type="spellStart"/>
      <w:r w:rsidRPr="00C14B1C">
        <w:rPr>
          <w:rFonts w:ascii="Arial Narrow" w:hAnsi="Arial Narrow"/>
        </w:rPr>
        <w:t>Heian</w:t>
      </w:r>
      <w:proofErr w:type="spellEnd"/>
      <w:r w:rsidRPr="00C14B1C">
        <w:rPr>
          <w:rFonts w:ascii="Arial Narrow" w:hAnsi="Arial Narrow"/>
        </w:rPr>
        <w:t xml:space="preserve"> (sin entrada al jardín).</w:t>
      </w:r>
      <w:r w:rsidR="0002151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 las 13:30 horas, a</w:t>
      </w:r>
      <w:r w:rsidRPr="00C14B1C">
        <w:rPr>
          <w:rFonts w:ascii="Arial Narrow" w:hAnsi="Arial Narrow"/>
        </w:rPr>
        <w:t>lmuerzo en un restaurante.</w:t>
      </w:r>
      <w:r>
        <w:rPr>
          <w:rFonts w:ascii="Arial Narrow" w:hAnsi="Arial Narrow"/>
        </w:rPr>
        <w:t xml:space="preserve"> </w:t>
      </w:r>
      <w:r w:rsidRPr="00C14B1C">
        <w:rPr>
          <w:rFonts w:ascii="Arial Narrow" w:hAnsi="Arial Narrow"/>
        </w:rPr>
        <w:t>El tour termina en el restaurante después del almuerzo</w:t>
      </w:r>
      <w:r>
        <w:rPr>
          <w:rFonts w:ascii="Arial Narrow" w:hAnsi="Arial Narrow"/>
        </w:rPr>
        <w:t xml:space="preserve"> </w:t>
      </w:r>
      <w:r w:rsidRPr="00C14B1C">
        <w:rPr>
          <w:rFonts w:ascii="Arial Narrow" w:hAnsi="Arial Narrow"/>
        </w:rPr>
        <w:t>y el regreso al hotel es por su cuenta.</w:t>
      </w:r>
      <w:r>
        <w:rPr>
          <w:rFonts w:ascii="Arial Narrow" w:hAnsi="Arial Narrow"/>
        </w:rPr>
        <w:t xml:space="preserve"> </w:t>
      </w:r>
      <w:r w:rsidRPr="00C14B1C">
        <w:rPr>
          <w:rFonts w:ascii="Arial Narrow" w:hAnsi="Arial Narrow"/>
        </w:rPr>
        <w:t>Tarde libre para sus actividades personales.</w:t>
      </w:r>
      <w:r>
        <w:rPr>
          <w:rFonts w:ascii="Arial Narrow" w:hAnsi="Arial Narrow"/>
        </w:rPr>
        <w:t xml:space="preserve"> </w:t>
      </w:r>
      <w:r w:rsidRPr="00C14B1C">
        <w:rPr>
          <w:rFonts w:ascii="Arial Narrow" w:hAnsi="Arial Narrow"/>
        </w:rPr>
        <w:t>Alojamiento en el hotel en K</w:t>
      </w:r>
      <w:r w:rsidR="0002151E">
        <w:rPr>
          <w:rFonts w:ascii="Arial Narrow" w:hAnsi="Arial Narrow"/>
        </w:rPr>
        <w:t>i</w:t>
      </w:r>
      <w:r w:rsidRPr="00C14B1C">
        <w:rPr>
          <w:rFonts w:ascii="Arial Narrow" w:hAnsi="Arial Narrow"/>
        </w:rPr>
        <w:t>oto.</w:t>
      </w:r>
    </w:p>
    <w:p w14:paraId="2284E0A0" w14:textId="77777777" w:rsidR="00C14B1C" w:rsidRDefault="00C14B1C" w:rsidP="00C14B1C">
      <w:pPr>
        <w:jc w:val="both"/>
        <w:rPr>
          <w:rFonts w:ascii="Arial Narrow" w:hAnsi="Arial Narrow"/>
        </w:rPr>
      </w:pPr>
    </w:p>
    <w:p w14:paraId="418748B0" w14:textId="61017DB3" w:rsidR="00C14B1C" w:rsidRPr="0002151E" w:rsidRDefault="00C14B1C" w:rsidP="00C14B1C">
      <w:pPr>
        <w:jc w:val="both"/>
        <w:rPr>
          <w:rFonts w:ascii="Arial Narrow" w:hAnsi="Arial Narrow"/>
          <w:b/>
          <w:bCs/>
        </w:rPr>
      </w:pPr>
      <w:r w:rsidRPr="0002151E">
        <w:rPr>
          <w:rFonts w:ascii="Arial Narrow" w:hAnsi="Arial Narrow"/>
          <w:b/>
          <w:bCs/>
          <w:color w:val="E36C0A" w:themeColor="accent6" w:themeShade="BF"/>
        </w:rPr>
        <w:t>DÍA 4 / K</w:t>
      </w:r>
      <w:r w:rsidR="0002151E">
        <w:rPr>
          <w:rFonts w:ascii="Arial Narrow" w:hAnsi="Arial Narrow"/>
          <w:b/>
          <w:bCs/>
          <w:color w:val="E36C0A" w:themeColor="accent6" w:themeShade="BF"/>
        </w:rPr>
        <w:t>I</w:t>
      </w:r>
      <w:r w:rsidRPr="0002151E">
        <w:rPr>
          <w:rFonts w:ascii="Arial Narrow" w:hAnsi="Arial Narrow"/>
          <w:b/>
          <w:bCs/>
          <w:color w:val="E36C0A" w:themeColor="accent6" w:themeShade="BF"/>
        </w:rPr>
        <w:t>OTO</w:t>
      </w:r>
    </w:p>
    <w:p w14:paraId="00160918" w14:textId="652319D5" w:rsidR="00C14B1C" w:rsidRDefault="00C14B1C" w:rsidP="00C14B1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 Día libre para sus actividades personales. Alojamiento en el hotel en K</w:t>
      </w:r>
      <w:r w:rsidR="0002151E">
        <w:rPr>
          <w:rFonts w:ascii="Arial Narrow" w:hAnsi="Arial Narrow"/>
        </w:rPr>
        <w:t>i</w:t>
      </w:r>
      <w:r>
        <w:rPr>
          <w:rFonts w:ascii="Arial Narrow" w:hAnsi="Arial Narrow"/>
        </w:rPr>
        <w:t>oto.</w:t>
      </w:r>
    </w:p>
    <w:p w14:paraId="7F60D3AF" w14:textId="77777777" w:rsidR="00C14B1C" w:rsidRDefault="00C14B1C" w:rsidP="00C14B1C">
      <w:pPr>
        <w:jc w:val="both"/>
        <w:rPr>
          <w:rFonts w:ascii="Arial Narrow" w:hAnsi="Arial Narrow"/>
        </w:rPr>
      </w:pPr>
    </w:p>
    <w:p w14:paraId="37CF56E7" w14:textId="3DFA0785" w:rsidR="00C14B1C" w:rsidRPr="0002151E" w:rsidRDefault="00C14B1C" w:rsidP="00C14B1C">
      <w:pPr>
        <w:jc w:val="both"/>
        <w:rPr>
          <w:rFonts w:ascii="Arial Narrow" w:hAnsi="Arial Narrow"/>
          <w:b/>
          <w:bCs/>
        </w:rPr>
      </w:pPr>
      <w:r w:rsidRPr="0002151E">
        <w:rPr>
          <w:rFonts w:ascii="Arial Narrow" w:hAnsi="Arial Narrow"/>
          <w:b/>
          <w:bCs/>
        </w:rPr>
        <w:t xml:space="preserve">Excursión opcional; Hiroshima y </w:t>
      </w:r>
      <w:proofErr w:type="spellStart"/>
      <w:r w:rsidRPr="0002151E">
        <w:rPr>
          <w:rFonts w:ascii="Arial Narrow" w:hAnsi="Arial Narrow"/>
          <w:b/>
          <w:bCs/>
        </w:rPr>
        <w:t>Miyajima</w:t>
      </w:r>
      <w:proofErr w:type="spellEnd"/>
    </w:p>
    <w:p w14:paraId="622110DD" w14:textId="4A01A9B8" w:rsidR="00944B83" w:rsidRPr="00533B94" w:rsidRDefault="00C14B1C" w:rsidP="005B1F4D">
      <w:pPr>
        <w:jc w:val="both"/>
        <w:rPr>
          <w:rFonts w:ascii="Arial Narrow" w:hAnsi="Arial Narrow"/>
        </w:rPr>
      </w:pPr>
      <w:r w:rsidRPr="00C14B1C">
        <w:rPr>
          <w:rFonts w:ascii="Arial Narrow" w:hAnsi="Arial Narrow"/>
        </w:rPr>
        <w:t xml:space="preserve">Reunión en el lobby y comienza la excursión a Hiroshima y </w:t>
      </w:r>
      <w:proofErr w:type="spellStart"/>
      <w:r w:rsidRPr="00C14B1C">
        <w:rPr>
          <w:rFonts w:ascii="Arial Narrow" w:hAnsi="Arial Narrow"/>
        </w:rPr>
        <w:t>Miyajima</w:t>
      </w:r>
      <w:proofErr w:type="spellEnd"/>
      <w:r w:rsidRPr="00C14B1C">
        <w:rPr>
          <w:rFonts w:ascii="Arial Narrow" w:hAnsi="Arial Narrow"/>
        </w:rPr>
        <w:t xml:space="preserve"> con guía de habla española.</w:t>
      </w:r>
      <w:r>
        <w:rPr>
          <w:rFonts w:ascii="Arial Narrow" w:hAnsi="Arial Narrow"/>
        </w:rPr>
        <w:t xml:space="preserve"> </w:t>
      </w:r>
      <w:r w:rsidRPr="00C14B1C">
        <w:rPr>
          <w:rFonts w:ascii="Arial Narrow" w:hAnsi="Arial Narrow"/>
        </w:rPr>
        <w:t xml:space="preserve">Traslado a la estación de </w:t>
      </w:r>
      <w:proofErr w:type="spellStart"/>
      <w:r w:rsidRPr="00C14B1C">
        <w:rPr>
          <w:rFonts w:ascii="Arial Narrow" w:hAnsi="Arial Narrow"/>
        </w:rPr>
        <w:t>Kyoto</w:t>
      </w:r>
      <w:proofErr w:type="spellEnd"/>
      <w:r w:rsidRPr="00C14B1C">
        <w:rPr>
          <w:rFonts w:ascii="Arial Narrow" w:hAnsi="Arial Narrow"/>
        </w:rPr>
        <w:t xml:space="preserve"> a pie con guía.</w:t>
      </w:r>
      <w:r>
        <w:rPr>
          <w:rFonts w:ascii="Arial Narrow" w:hAnsi="Arial Narrow"/>
        </w:rPr>
        <w:t xml:space="preserve"> </w:t>
      </w:r>
      <w:r w:rsidRPr="00C14B1C">
        <w:rPr>
          <w:rFonts w:ascii="Arial Narrow" w:hAnsi="Arial Narrow"/>
        </w:rPr>
        <w:t xml:space="preserve">Salida de </w:t>
      </w:r>
      <w:proofErr w:type="spellStart"/>
      <w:r w:rsidRPr="00C14B1C">
        <w:rPr>
          <w:rFonts w:ascii="Arial Narrow" w:hAnsi="Arial Narrow"/>
        </w:rPr>
        <w:t>Kyoto</w:t>
      </w:r>
      <w:proofErr w:type="spellEnd"/>
      <w:r w:rsidRPr="00C14B1C">
        <w:rPr>
          <w:rFonts w:ascii="Arial Narrow" w:hAnsi="Arial Narrow"/>
        </w:rPr>
        <w:t xml:space="preserve"> hacia Hiroshima en tren bala (</w:t>
      </w:r>
      <w:proofErr w:type="spellStart"/>
      <w:r w:rsidRPr="00C14B1C">
        <w:rPr>
          <w:rFonts w:ascii="Arial Narrow" w:hAnsi="Arial Narrow"/>
        </w:rPr>
        <w:t>shinkansen</w:t>
      </w:r>
      <w:proofErr w:type="spellEnd"/>
      <w:r w:rsidRPr="00C14B1C">
        <w:rPr>
          <w:rFonts w:ascii="Arial Narrow" w:hAnsi="Arial Narrow"/>
        </w:rPr>
        <w:t>) de JR “</w:t>
      </w:r>
      <w:proofErr w:type="spellStart"/>
      <w:r w:rsidRPr="00C14B1C">
        <w:rPr>
          <w:rFonts w:ascii="Arial Narrow" w:hAnsi="Arial Narrow"/>
        </w:rPr>
        <w:t>Nozomi</w:t>
      </w:r>
      <w:proofErr w:type="spellEnd"/>
      <w:r w:rsidRPr="00C14B1C">
        <w:rPr>
          <w:rFonts w:ascii="Arial Narrow" w:hAnsi="Arial Narrow"/>
        </w:rPr>
        <w:t>”, clase turista.</w:t>
      </w:r>
      <w:r>
        <w:rPr>
          <w:rFonts w:ascii="Arial Narrow" w:hAnsi="Arial Narrow"/>
        </w:rPr>
        <w:t xml:space="preserve"> </w:t>
      </w:r>
      <w:r w:rsidRPr="00C14B1C">
        <w:rPr>
          <w:rFonts w:ascii="Arial Narrow" w:hAnsi="Arial Narrow"/>
        </w:rPr>
        <w:t>Llegada a Hiroshima y comienza la visita con guía de habla española para conocer el Parque</w:t>
      </w:r>
      <w:r>
        <w:rPr>
          <w:rFonts w:ascii="Arial Narrow" w:hAnsi="Arial Narrow"/>
        </w:rPr>
        <w:t xml:space="preserve"> </w:t>
      </w:r>
      <w:r w:rsidRPr="00C14B1C">
        <w:rPr>
          <w:rFonts w:ascii="Arial Narrow" w:hAnsi="Arial Narrow"/>
        </w:rPr>
        <w:t>Conmemorativo de la Paz y su museo</w:t>
      </w:r>
      <w:r>
        <w:rPr>
          <w:rFonts w:ascii="Arial Narrow" w:hAnsi="Arial Narrow"/>
        </w:rPr>
        <w:t xml:space="preserve"> </w:t>
      </w:r>
      <w:r w:rsidRPr="00C14B1C">
        <w:rPr>
          <w:rFonts w:ascii="Arial Narrow" w:hAnsi="Arial Narrow"/>
        </w:rPr>
        <w:t>y la Cúpula de la Bomba Atómica en Hiroshima y el</w:t>
      </w:r>
      <w:r>
        <w:rPr>
          <w:rFonts w:ascii="Arial Narrow" w:hAnsi="Arial Narrow"/>
        </w:rPr>
        <w:t xml:space="preserve"> </w:t>
      </w:r>
      <w:r w:rsidRPr="00C14B1C">
        <w:rPr>
          <w:rFonts w:ascii="Arial Narrow" w:hAnsi="Arial Narrow"/>
        </w:rPr>
        <w:t xml:space="preserve">Santuario </w:t>
      </w:r>
      <w:proofErr w:type="spellStart"/>
      <w:r w:rsidRPr="00C14B1C">
        <w:rPr>
          <w:rFonts w:ascii="Arial Narrow" w:hAnsi="Arial Narrow"/>
        </w:rPr>
        <w:t>Shintoísta</w:t>
      </w:r>
      <w:proofErr w:type="spellEnd"/>
      <w:r w:rsidRPr="00C14B1C">
        <w:rPr>
          <w:rFonts w:ascii="Arial Narrow" w:hAnsi="Arial Narrow"/>
        </w:rPr>
        <w:t xml:space="preserve"> de </w:t>
      </w:r>
      <w:proofErr w:type="spellStart"/>
      <w:r w:rsidRPr="00C14B1C">
        <w:rPr>
          <w:rFonts w:ascii="Arial Narrow" w:hAnsi="Arial Narrow"/>
        </w:rPr>
        <w:t>Itsukushima</w:t>
      </w:r>
      <w:proofErr w:type="spellEnd"/>
      <w:r>
        <w:rPr>
          <w:rFonts w:ascii="Arial Narrow" w:hAnsi="Arial Narrow"/>
        </w:rPr>
        <w:t xml:space="preserve"> </w:t>
      </w:r>
      <w:r w:rsidRPr="00C14B1C">
        <w:rPr>
          <w:rFonts w:ascii="Arial Narrow" w:hAnsi="Arial Narrow"/>
        </w:rPr>
        <w:t xml:space="preserve">en </w:t>
      </w:r>
      <w:proofErr w:type="spellStart"/>
      <w:r w:rsidRPr="00C14B1C">
        <w:rPr>
          <w:rFonts w:ascii="Arial Narrow" w:hAnsi="Arial Narrow"/>
        </w:rPr>
        <w:t>Miyajima</w:t>
      </w:r>
      <w:proofErr w:type="spellEnd"/>
      <w:r w:rsidRPr="00C14B1C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C14B1C">
        <w:rPr>
          <w:rFonts w:ascii="Arial Narrow" w:hAnsi="Arial Narrow"/>
        </w:rPr>
        <w:t>Almuerzo en un restaurante.</w:t>
      </w:r>
      <w:r>
        <w:rPr>
          <w:rFonts w:ascii="Arial Narrow" w:hAnsi="Arial Narrow"/>
        </w:rPr>
        <w:t xml:space="preserve"> </w:t>
      </w:r>
      <w:r w:rsidRPr="00C14B1C">
        <w:rPr>
          <w:rFonts w:ascii="Arial Narrow" w:hAnsi="Arial Narrow"/>
        </w:rPr>
        <w:t>Después de la visita, regreso a la estación de Hiroshima.</w:t>
      </w:r>
      <w:r>
        <w:rPr>
          <w:rFonts w:ascii="Arial Narrow" w:hAnsi="Arial Narrow"/>
        </w:rPr>
        <w:t xml:space="preserve"> </w:t>
      </w:r>
      <w:r w:rsidRPr="00C14B1C">
        <w:rPr>
          <w:rFonts w:ascii="Arial Narrow" w:hAnsi="Arial Narrow"/>
        </w:rPr>
        <w:t xml:space="preserve">Salida de Hiroshima hacia </w:t>
      </w:r>
      <w:proofErr w:type="spellStart"/>
      <w:r w:rsidRPr="00C14B1C">
        <w:rPr>
          <w:rFonts w:ascii="Arial Narrow" w:hAnsi="Arial Narrow"/>
        </w:rPr>
        <w:t>Kyoto</w:t>
      </w:r>
      <w:proofErr w:type="spellEnd"/>
      <w:r>
        <w:rPr>
          <w:rFonts w:ascii="Arial Narrow" w:hAnsi="Arial Narrow"/>
        </w:rPr>
        <w:t xml:space="preserve"> </w:t>
      </w:r>
      <w:r w:rsidRPr="00C14B1C">
        <w:rPr>
          <w:rFonts w:ascii="Arial Narrow" w:hAnsi="Arial Narrow"/>
        </w:rPr>
        <w:t>en tren bala (</w:t>
      </w:r>
      <w:proofErr w:type="spellStart"/>
      <w:r w:rsidRPr="00C14B1C">
        <w:rPr>
          <w:rFonts w:ascii="Arial Narrow" w:hAnsi="Arial Narrow"/>
        </w:rPr>
        <w:t>shinkansen</w:t>
      </w:r>
      <w:proofErr w:type="spellEnd"/>
      <w:r w:rsidRPr="00C14B1C">
        <w:rPr>
          <w:rFonts w:ascii="Arial Narrow" w:hAnsi="Arial Narrow"/>
        </w:rPr>
        <w:t>) de JR “</w:t>
      </w:r>
      <w:proofErr w:type="spellStart"/>
      <w:r w:rsidRPr="00C14B1C">
        <w:rPr>
          <w:rFonts w:ascii="Arial Narrow" w:hAnsi="Arial Narrow"/>
        </w:rPr>
        <w:t>Nozomi</w:t>
      </w:r>
      <w:proofErr w:type="spellEnd"/>
      <w:r w:rsidRPr="00C14B1C">
        <w:rPr>
          <w:rFonts w:ascii="Arial Narrow" w:hAnsi="Arial Narrow"/>
        </w:rPr>
        <w:t>”, clase turista.</w:t>
      </w:r>
      <w:r>
        <w:rPr>
          <w:rFonts w:ascii="Arial Narrow" w:hAnsi="Arial Narrow"/>
        </w:rPr>
        <w:t xml:space="preserve"> </w:t>
      </w:r>
      <w:r w:rsidRPr="00C14B1C">
        <w:rPr>
          <w:rFonts w:ascii="Arial Narrow" w:hAnsi="Arial Narrow"/>
        </w:rPr>
        <w:t xml:space="preserve">Llegada a </w:t>
      </w:r>
      <w:proofErr w:type="spellStart"/>
      <w:r w:rsidRPr="00C14B1C">
        <w:rPr>
          <w:rFonts w:ascii="Arial Narrow" w:hAnsi="Arial Narrow"/>
        </w:rPr>
        <w:t>Kyoto</w:t>
      </w:r>
      <w:proofErr w:type="spellEnd"/>
      <w:r w:rsidRPr="00C14B1C">
        <w:rPr>
          <w:rFonts w:ascii="Arial Narrow" w:hAnsi="Arial Narrow"/>
        </w:rPr>
        <w:t xml:space="preserve"> y el tour termina en la estación de </w:t>
      </w:r>
      <w:proofErr w:type="spellStart"/>
      <w:r w:rsidRPr="00C14B1C">
        <w:rPr>
          <w:rFonts w:ascii="Arial Narrow" w:hAnsi="Arial Narrow"/>
        </w:rPr>
        <w:t>Kyoto</w:t>
      </w:r>
      <w:proofErr w:type="spellEnd"/>
      <w:r w:rsidRPr="00C14B1C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C14B1C">
        <w:rPr>
          <w:rFonts w:ascii="Arial Narrow" w:hAnsi="Arial Narrow"/>
        </w:rPr>
        <w:t>Traslado a</w:t>
      </w:r>
      <w:r w:rsidR="0002151E">
        <w:rPr>
          <w:rFonts w:ascii="Arial Narrow" w:hAnsi="Arial Narrow"/>
        </w:rPr>
        <w:t>l</w:t>
      </w:r>
      <w:r w:rsidRPr="00C14B1C">
        <w:rPr>
          <w:rFonts w:ascii="Arial Narrow" w:hAnsi="Arial Narrow"/>
        </w:rPr>
        <w:t xml:space="preserve"> hotel por su cuenta.</w:t>
      </w:r>
    </w:p>
    <w:p w14:paraId="5725D3F6" w14:textId="2A03780B" w:rsidR="00C14B1C" w:rsidRDefault="00C14B1C" w:rsidP="005B1F4D">
      <w:pPr>
        <w:jc w:val="both"/>
        <w:rPr>
          <w:rFonts w:ascii="Arial Narrow" w:hAnsi="Arial Narrow"/>
        </w:rPr>
      </w:pPr>
      <w:r w:rsidRPr="0002151E">
        <w:rPr>
          <w:rFonts w:ascii="Arial Narrow" w:hAnsi="Arial Narrow"/>
          <w:b/>
          <w:bCs/>
        </w:rPr>
        <w:t xml:space="preserve">Precio: </w:t>
      </w:r>
      <w:r w:rsidRPr="00C14B1C">
        <w:rPr>
          <w:rFonts w:ascii="Arial Narrow" w:hAnsi="Arial Narrow"/>
          <w:b/>
          <w:bCs/>
        </w:rPr>
        <w:t>$ 450 USD por persona</w:t>
      </w:r>
      <w:r>
        <w:rPr>
          <w:rFonts w:ascii="Arial Narrow" w:hAnsi="Arial Narrow"/>
        </w:rPr>
        <w:t xml:space="preserve"> (mínimo 2 pasajeros)</w:t>
      </w:r>
    </w:p>
    <w:p w14:paraId="55D44026" w14:textId="2A107EC2" w:rsidR="00C14B1C" w:rsidRPr="0002151E" w:rsidRDefault="00C14B1C" w:rsidP="005B1F4D">
      <w:pPr>
        <w:jc w:val="both"/>
        <w:rPr>
          <w:rFonts w:ascii="Arial Narrow" w:hAnsi="Arial Narrow"/>
          <w:b/>
          <w:bCs/>
        </w:rPr>
      </w:pPr>
      <w:r w:rsidRPr="0002151E">
        <w:rPr>
          <w:rFonts w:ascii="Arial Narrow" w:hAnsi="Arial Narrow"/>
          <w:b/>
          <w:bCs/>
        </w:rPr>
        <w:t>Incluye:</w:t>
      </w:r>
    </w:p>
    <w:p w14:paraId="6038DD5F" w14:textId="0934F0F4" w:rsidR="00C14B1C" w:rsidRPr="00C14B1C" w:rsidRDefault="00C14B1C" w:rsidP="00C14B1C">
      <w:pPr>
        <w:pStyle w:val="Prrafodelista"/>
        <w:numPr>
          <w:ilvl w:val="0"/>
          <w:numId w:val="66"/>
        </w:numPr>
        <w:jc w:val="both"/>
        <w:rPr>
          <w:rFonts w:ascii="Arial Narrow" w:hAnsi="Arial Narrow"/>
        </w:rPr>
      </w:pPr>
      <w:r w:rsidRPr="00C14B1C">
        <w:rPr>
          <w:rFonts w:ascii="Arial Narrow" w:hAnsi="Arial Narrow"/>
        </w:rPr>
        <w:lastRenderedPageBreak/>
        <w:t xml:space="preserve">Tren bala de </w:t>
      </w:r>
      <w:proofErr w:type="spellStart"/>
      <w:r w:rsidRPr="00C14B1C">
        <w:rPr>
          <w:rFonts w:ascii="Arial Narrow" w:hAnsi="Arial Narrow"/>
        </w:rPr>
        <w:t>Kyoto</w:t>
      </w:r>
      <w:proofErr w:type="spellEnd"/>
      <w:r w:rsidRPr="00C14B1C">
        <w:rPr>
          <w:rFonts w:ascii="Arial Narrow" w:hAnsi="Arial Narrow"/>
        </w:rPr>
        <w:t xml:space="preserve"> a Hiroshima, ida y vuelta en clase turista</w:t>
      </w:r>
    </w:p>
    <w:p w14:paraId="2A11E89E" w14:textId="4A5A39E0" w:rsidR="00C14B1C" w:rsidRPr="00C14B1C" w:rsidRDefault="00C14B1C" w:rsidP="00C14B1C">
      <w:pPr>
        <w:pStyle w:val="Prrafodelista"/>
        <w:numPr>
          <w:ilvl w:val="0"/>
          <w:numId w:val="66"/>
        </w:numPr>
        <w:jc w:val="both"/>
        <w:rPr>
          <w:rFonts w:ascii="Arial Narrow" w:hAnsi="Arial Narrow"/>
        </w:rPr>
      </w:pPr>
      <w:r w:rsidRPr="00C14B1C">
        <w:rPr>
          <w:rFonts w:ascii="Arial Narrow" w:hAnsi="Arial Narrow"/>
        </w:rPr>
        <w:t>Guía de habla española durante toda la excursión</w:t>
      </w:r>
    </w:p>
    <w:p w14:paraId="60D145E5" w14:textId="77FAE356" w:rsidR="00C14B1C" w:rsidRPr="00C14B1C" w:rsidRDefault="00C14B1C" w:rsidP="00C14B1C">
      <w:pPr>
        <w:pStyle w:val="Prrafodelista"/>
        <w:numPr>
          <w:ilvl w:val="0"/>
          <w:numId w:val="66"/>
        </w:numPr>
        <w:jc w:val="both"/>
        <w:rPr>
          <w:rFonts w:ascii="Arial Narrow" w:hAnsi="Arial Narrow"/>
        </w:rPr>
      </w:pPr>
      <w:r w:rsidRPr="00C14B1C">
        <w:rPr>
          <w:rFonts w:ascii="Arial Narrow" w:hAnsi="Arial Narrow"/>
        </w:rPr>
        <w:t xml:space="preserve">Visita de Hiroshima y </w:t>
      </w:r>
      <w:proofErr w:type="spellStart"/>
      <w:r w:rsidRPr="00C14B1C">
        <w:rPr>
          <w:rFonts w:ascii="Arial Narrow" w:hAnsi="Arial Narrow"/>
        </w:rPr>
        <w:t>Miyajima</w:t>
      </w:r>
      <w:proofErr w:type="spellEnd"/>
      <w:r w:rsidRPr="00C14B1C">
        <w:rPr>
          <w:rFonts w:ascii="Arial Narrow" w:hAnsi="Arial Narrow"/>
        </w:rPr>
        <w:t xml:space="preserve"> según itinerario</w:t>
      </w:r>
    </w:p>
    <w:p w14:paraId="68E918FB" w14:textId="393F7B36" w:rsidR="00C14B1C" w:rsidRDefault="002866B4" w:rsidP="005B1F4D">
      <w:pPr>
        <w:jc w:val="both"/>
        <w:rPr>
          <w:rFonts w:ascii="Arial Narrow" w:hAnsi="Arial Narrow"/>
        </w:rPr>
      </w:pPr>
      <w:r w:rsidRPr="0002151E">
        <w:rPr>
          <w:rFonts w:ascii="Arial Narrow" w:hAnsi="Arial Narrow"/>
          <w:b/>
          <w:bCs/>
        </w:rPr>
        <w:t>Nota:</w:t>
      </w:r>
      <w:r>
        <w:rPr>
          <w:rFonts w:ascii="Arial Narrow" w:hAnsi="Arial Narrow"/>
        </w:rPr>
        <w:t xml:space="preserve"> El medio de transporte para esta excursión depende el </w:t>
      </w:r>
      <w:proofErr w:type="spellStart"/>
      <w:r>
        <w:rPr>
          <w:rFonts w:ascii="Arial Narrow" w:hAnsi="Arial Narrow"/>
        </w:rPr>
        <w:t>numero</w:t>
      </w:r>
      <w:proofErr w:type="spellEnd"/>
      <w:r>
        <w:rPr>
          <w:rFonts w:ascii="Arial Narrow" w:hAnsi="Arial Narrow"/>
        </w:rPr>
        <w:t xml:space="preserve"> de participantes. Utilizaremos autocar/</w:t>
      </w:r>
      <w:proofErr w:type="spellStart"/>
      <w:r>
        <w:rPr>
          <w:rFonts w:ascii="Arial Narrow" w:hAnsi="Arial Narrow"/>
        </w:rPr>
        <w:t>mini-bus</w:t>
      </w:r>
      <w:proofErr w:type="spellEnd"/>
      <w:r>
        <w:rPr>
          <w:rFonts w:ascii="Arial Narrow" w:hAnsi="Arial Narrow"/>
        </w:rPr>
        <w:t xml:space="preserve"> privado, tren, autobús local o taxi.</w:t>
      </w:r>
    </w:p>
    <w:p w14:paraId="22FE3BFD" w14:textId="77777777" w:rsidR="002866B4" w:rsidRDefault="002866B4" w:rsidP="005B1F4D">
      <w:pPr>
        <w:jc w:val="both"/>
        <w:rPr>
          <w:rFonts w:ascii="Arial Narrow" w:hAnsi="Arial Narrow"/>
        </w:rPr>
      </w:pPr>
    </w:p>
    <w:p w14:paraId="00B58A0B" w14:textId="61E77D15" w:rsidR="00C14B1C" w:rsidRPr="0002151E" w:rsidRDefault="00C14B1C" w:rsidP="005B1F4D">
      <w:pPr>
        <w:jc w:val="both"/>
        <w:rPr>
          <w:rFonts w:ascii="Arial Narrow" w:hAnsi="Arial Narrow"/>
          <w:b/>
          <w:bCs/>
        </w:rPr>
      </w:pPr>
      <w:r w:rsidRPr="0002151E">
        <w:rPr>
          <w:rFonts w:ascii="Arial Narrow" w:hAnsi="Arial Narrow"/>
          <w:b/>
          <w:bCs/>
          <w:color w:val="E36C0A" w:themeColor="accent6" w:themeShade="BF"/>
        </w:rPr>
        <w:t xml:space="preserve">DÍA 5 </w:t>
      </w:r>
      <w:r w:rsidR="002866B4" w:rsidRPr="0002151E">
        <w:rPr>
          <w:rFonts w:ascii="Arial Narrow" w:hAnsi="Arial Narrow"/>
          <w:b/>
          <w:bCs/>
          <w:color w:val="E36C0A" w:themeColor="accent6" w:themeShade="BF"/>
        </w:rPr>
        <w:t>/ K</w:t>
      </w:r>
      <w:r w:rsidR="0002151E" w:rsidRPr="0002151E">
        <w:rPr>
          <w:rFonts w:ascii="Arial Narrow" w:hAnsi="Arial Narrow"/>
          <w:b/>
          <w:bCs/>
          <w:color w:val="E36C0A" w:themeColor="accent6" w:themeShade="BF"/>
        </w:rPr>
        <w:t>I</w:t>
      </w:r>
      <w:r w:rsidR="002866B4" w:rsidRPr="0002151E">
        <w:rPr>
          <w:rFonts w:ascii="Arial Narrow" w:hAnsi="Arial Narrow"/>
          <w:b/>
          <w:bCs/>
          <w:color w:val="E36C0A" w:themeColor="accent6" w:themeShade="BF"/>
        </w:rPr>
        <w:t>OTO – NAGOYA – MAGOME – TSUMAGO – TAKAYAMA</w:t>
      </w:r>
    </w:p>
    <w:p w14:paraId="7236F8CC" w14:textId="45882BEC" w:rsidR="002866B4" w:rsidRPr="002866B4" w:rsidRDefault="002866B4" w:rsidP="002866B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 Aprox. 07:20 y 07:40 horas,</w:t>
      </w:r>
      <w:r w:rsidR="00701C07">
        <w:rPr>
          <w:rFonts w:ascii="Arial Narrow" w:hAnsi="Arial Narrow"/>
        </w:rPr>
        <w:t xml:space="preserve"> tendrá lugar nuestra</w:t>
      </w:r>
      <w:r>
        <w:rPr>
          <w:rFonts w:ascii="Arial Narrow" w:hAnsi="Arial Narrow"/>
        </w:rPr>
        <w:t xml:space="preserve"> r</w:t>
      </w:r>
      <w:r w:rsidRPr="002866B4">
        <w:rPr>
          <w:rFonts w:ascii="Arial Narrow" w:hAnsi="Arial Narrow"/>
        </w:rPr>
        <w:t xml:space="preserve">eunión en el lobby </w:t>
      </w:r>
      <w:r w:rsidR="00701C07">
        <w:rPr>
          <w:rFonts w:ascii="Arial Narrow" w:hAnsi="Arial Narrow"/>
        </w:rPr>
        <w:t xml:space="preserve">del hotel </w:t>
      </w:r>
      <w:r w:rsidRPr="002866B4">
        <w:rPr>
          <w:rFonts w:ascii="Arial Narrow" w:hAnsi="Arial Narrow"/>
        </w:rPr>
        <w:t>y traslado a la estación de K</w:t>
      </w:r>
      <w:r w:rsidR="0002151E">
        <w:rPr>
          <w:rFonts w:ascii="Arial Narrow" w:hAnsi="Arial Narrow"/>
        </w:rPr>
        <w:t>i</w:t>
      </w:r>
      <w:r w:rsidRPr="002866B4">
        <w:rPr>
          <w:rFonts w:ascii="Arial Narrow" w:hAnsi="Arial Narrow"/>
        </w:rPr>
        <w:t>oto.</w:t>
      </w:r>
      <w:r>
        <w:rPr>
          <w:rFonts w:ascii="Arial Narrow" w:hAnsi="Arial Narrow"/>
        </w:rPr>
        <w:t xml:space="preserve"> </w:t>
      </w:r>
      <w:r w:rsidRPr="002866B4">
        <w:rPr>
          <w:rFonts w:ascii="Arial Narrow" w:hAnsi="Arial Narrow"/>
        </w:rPr>
        <w:t>Salida de K</w:t>
      </w:r>
      <w:r w:rsidR="0002151E">
        <w:rPr>
          <w:rFonts w:ascii="Arial Narrow" w:hAnsi="Arial Narrow"/>
        </w:rPr>
        <w:t>i</w:t>
      </w:r>
      <w:r w:rsidRPr="002866B4">
        <w:rPr>
          <w:rFonts w:ascii="Arial Narrow" w:hAnsi="Arial Narrow"/>
        </w:rPr>
        <w:t>oto hacia Nagoya en tren bala (</w:t>
      </w:r>
      <w:proofErr w:type="spellStart"/>
      <w:r w:rsidRPr="002866B4">
        <w:rPr>
          <w:rFonts w:ascii="Arial Narrow" w:hAnsi="Arial Narrow"/>
        </w:rPr>
        <w:t>shinkansen</w:t>
      </w:r>
      <w:proofErr w:type="spellEnd"/>
      <w:r w:rsidRPr="002866B4">
        <w:rPr>
          <w:rFonts w:ascii="Arial Narrow" w:hAnsi="Arial Narrow"/>
        </w:rPr>
        <w:t>) de JR “</w:t>
      </w:r>
      <w:proofErr w:type="spellStart"/>
      <w:r w:rsidRPr="002866B4">
        <w:rPr>
          <w:rFonts w:ascii="Arial Narrow" w:hAnsi="Arial Narrow"/>
        </w:rPr>
        <w:t>Nozomi</w:t>
      </w:r>
      <w:proofErr w:type="spellEnd"/>
      <w:r w:rsidRPr="002866B4">
        <w:rPr>
          <w:rFonts w:ascii="Arial Narrow" w:hAnsi="Arial Narrow"/>
        </w:rPr>
        <w:t>”.</w:t>
      </w:r>
      <w:r>
        <w:rPr>
          <w:rFonts w:ascii="Arial Narrow" w:hAnsi="Arial Narrow"/>
        </w:rPr>
        <w:t xml:space="preserve"> A las 08:15 horas, l</w:t>
      </w:r>
      <w:r w:rsidRPr="002866B4">
        <w:rPr>
          <w:rFonts w:ascii="Arial Narrow" w:hAnsi="Arial Narrow"/>
        </w:rPr>
        <w:t xml:space="preserve">legada a Nagoya y visita de los pueblos de posta, </w:t>
      </w:r>
      <w:proofErr w:type="spellStart"/>
      <w:r w:rsidRPr="002866B4">
        <w:rPr>
          <w:rFonts w:ascii="Arial Narrow" w:hAnsi="Arial Narrow"/>
        </w:rPr>
        <w:t>Magome</w:t>
      </w:r>
      <w:proofErr w:type="spellEnd"/>
      <w:r w:rsidRPr="002866B4">
        <w:rPr>
          <w:rFonts w:ascii="Arial Narrow" w:hAnsi="Arial Narrow"/>
        </w:rPr>
        <w:t xml:space="preserve"> y </w:t>
      </w:r>
      <w:proofErr w:type="spellStart"/>
      <w:r w:rsidRPr="002866B4">
        <w:rPr>
          <w:rFonts w:ascii="Arial Narrow" w:hAnsi="Arial Narrow"/>
        </w:rPr>
        <w:t>Tsumago</w:t>
      </w:r>
      <w:proofErr w:type="spellEnd"/>
      <w:r w:rsidRPr="002866B4">
        <w:rPr>
          <w:rFonts w:ascii="Arial Narrow" w:hAnsi="Arial Narrow"/>
        </w:rPr>
        <w:t>, en la antigua carretera</w:t>
      </w:r>
      <w:r>
        <w:rPr>
          <w:rFonts w:ascii="Arial Narrow" w:hAnsi="Arial Narrow"/>
        </w:rPr>
        <w:t xml:space="preserve"> </w:t>
      </w:r>
      <w:proofErr w:type="spellStart"/>
      <w:r w:rsidRPr="002866B4">
        <w:rPr>
          <w:rFonts w:ascii="Arial Narrow" w:hAnsi="Arial Narrow"/>
        </w:rPr>
        <w:t>Nakasendo</w:t>
      </w:r>
      <w:proofErr w:type="spellEnd"/>
      <w:r w:rsidRPr="002866B4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2866B4">
        <w:rPr>
          <w:rFonts w:ascii="Arial Narrow" w:hAnsi="Arial Narrow"/>
        </w:rPr>
        <w:t xml:space="preserve">Daremos un paseo en </w:t>
      </w:r>
      <w:proofErr w:type="spellStart"/>
      <w:r w:rsidRPr="002866B4">
        <w:rPr>
          <w:rFonts w:ascii="Arial Narrow" w:hAnsi="Arial Narrow"/>
        </w:rPr>
        <w:t>Magome</w:t>
      </w:r>
      <w:proofErr w:type="spellEnd"/>
      <w:r w:rsidRPr="002866B4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A las 08:50 horas, s</w:t>
      </w:r>
      <w:r w:rsidRPr="002866B4">
        <w:rPr>
          <w:rFonts w:ascii="Arial Narrow" w:hAnsi="Arial Narrow"/>
        </w:rPr>
        <w:t xml:space="preserve">alida hacia </w:t>
      </w:r>
      <w:proofErr w:type="spellStart"/>
      <w:r w:rsidRPr="002866B4">
        <w:rPr>
          <w:rFonts w:ascii="Arial Narrow" w:hAnsi="Arial Narrow"/>
        </w:rPr>
        <w:t>Tsumago</w:t>
      </w:r>
      <w:proofErr w:type="spellEnd"/>
      <w:r w:rsidRPr="002866B4">
        <w:rPr>
          <w:rFonts w:ascii="Arial Narrow" w:hAnsi="Arial Narrow"/>
        </w:rPr>
        <w:t xml:space="preserve"> donde visitaremos “</w:t>
      </w:r>
      <w:proofErr w:type="spellStart"/>
      <w:r w:rsidRPr="002866B4">
        <w:rPr>
          <w:rFonts w:ascii="Arial Narrow" w:hAnsi="Arial Narrow"/>
        </w:rPr>
        <w:t>Waki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2866B4">
        <w:rPr>
          <w:rFonts w:ascii="Arial Narrow" w:hAnsi="Arial Narrow"/>
        </w:rPr>
        <w:t>Honjin</w:t>
      </w:r>
      <w:proofErr w:type="spellEnd"/>
      <w:r w:rsidRPr="002866B4">
        <w:rPr>
          <w:rFonts w:ascii="Arial Narrow" w:hAnsi="Arial Narrow"/>
        </w:rPr>
        <w:t xml:space="preserve">” (Antigua Hospedería de los </w:t>
      </w:r>
      <w:proofErr w:type="spellStart"/>
      <w:r w:rsidRPr="002866B4">
        <w:rPr>
          <w:rFonts w:ascii="Arial Narrow" w:hAnsi="Arial Narrow"/>
        </w:rPr>
        <w:t>Samurais</w:t>
      </w:r>
      <w:proofErr w:type="spellEnd"/>
      <w:r w:rsidRPr="002866B4">
        <w:rPr>
          <w:rFonts w:ascii="Arial Narrow" w:hAnsi="Arial Narrow"/>
        </w:rPr>
        <w:t>).</w:t>
      </w:r>
      <w:r>
        <w:rPr>
          <w:rFonts w:ascii="Arial Narrow" w:hAnsi="Arial Narrow"/>
        </w:rPr>
        <w:t xml:space="preserve"> </w:t>
      </w:r>
      <w:r w:rsidRPr="002866B4">
        <w:rPr>
          <w:rFonts w:ascii="Arial Narrow" w:hAnsi="Arial Narrow"/>
        </w:rPr>
        <w:t xml:space="preserve">Salida de </w:t>
      </w:r>
      <w:proofErr w:type="spellStart"/>
      <w:r w:rsidRPr="002866B4">
        <w:rPr>
          <w:rFonts w:ascii="Arial Narrow" w:hAnsi="Arial Narrow"/>
        </w:rPr>
        <w:t>Tsumago</w:t>
      </w:r>
      <w:proofErr w:type="spellEnd"/>
      <w:r w:rsidRPr="002866B4">
        <w:rPr>
          <w:rFonts w:ascii="Arial Narrow" w:hAnsi="Arial Narrow"/>
        </w:rPr>
        <w:t xml:space="preserve"> hacia Takayama por carretera.</w:t>
      </w:r>
      <w:r>
        <w:rPr>
          <w:rFonts w:ascii="Arial Narrow" w:hAnsi="Arial Narrow"/>
        </w:rPr>
        <w:t xml:space="preserve"> </w:t>
      </w:r>
      <w:r w:rsidRPr="002866B4">
        <w:rPr>
          <w:rFonts w:ascii="Arial Narrow" w:hAnsi="Arial Narrow"/>
        </w:rPr>
        <w:t>Llegada a Takayama</w:t>
      </w:r>
      <w:r>
        <w:rPr>
          <w:rFonts w:ascii="Arial Narrow" w:hAnsi="Arial Narrow"/>
        </w:rPr>
        <w:t>,</w:t>
      </w:r>
      <w:r w:rsidRPr="002866B4">
        <w:rPr>
          <w:rFonts w:ascii="Arial Narrow" w:hAnsi="Arial Narrow"/>
        </w:rPr>
        <w:t xml:space="preserve"> donde comienza la visita de la ciudad para conocer la calle de</w:t>
      </w:r>
      <w:r>
        <w:rPr>
          <w:rFonts w:ascii="Arial Narrow" w:hAnsi="Arial Narrow"/>
        </w:rPr>
        <w:t xml:space="preserve"> </w:t>
      </w:r>
      <w:proofErr w:type="spellStart"/>
      <w:r w:rsidRPr="002866B4">
        <w:rPr>
          <w:rFonts w:ascii="Arial Narrow" w:hAnsi="Arial Narrow"/>
        </w:rPr>
        <w:t>Kami-sannomachi</w:t>
      </w:r>
      <w:proofErr w:type="spellEnd"/>
      <w:r>
        <w:rPr>
          <w:rFonts w:ascii="Arial Narrow" w:hAnsi="Arial Narrow"/>
        </w:rPr>
        <w:t xml:space="preserve">. </w:t>
      </w:r>
      <w:r w:rsidRPr="002866B4">
        <w:rPr>
          <w:rFonts w:ascii="Arial Narrow" w:hAnsi="Arial Narrow"/>
        </w:rPr>
        <w:t>Después de la visita,</w:t>
      </w:r>
      <w:r>
        <w:rPr>
          <w:rFonts w:ascii="Arial Narrow" w:hAnsi="Arial Narrow"/>
        </w:rPr>
        <w:t xml:space="preserve"> en punto de las 18:00 horas, </w:t>
      </w:r>
      <w:r w:rsidRPr="002866B4">
        <w:rPr>
          <w:rFonts w:ascii="Arial Narrow" w:hAnsi="Arial Narrow"/>
        </w:rPr>
        <w:t>traslado a</w:t>
      </w:r>
      <w:r w:rsidR="0002151E">
        <w:rPr>
          <w:rFonts w:ascii="Arial Narrow" w:hAnsi="Arial Narrow"/>
        </w:rPr>
        <w:t>l</w:t>
      </w:r>
      <w:r w:rsidRPr="002866B4">
        <w:rPr>
          <w:rFonts w:ascii="Arial Narrow" w:hAnsi="Arial Narrow"/>
        </w:rPr>
        <w:t xml:space="preserve"> hotel.</w:t>
      </w:r>
    </w:p>
    <w:p w14:paraId="37FEB478" w14:textId="77777777" w:rsidR="002866B4" w:rsidRDefault="002866B4" w:rsidP="002866B4">
      <w:pPr>
        <w:jc w:val="both"/>
        <w:rPr>
          <w:rFonts w:ascii="Arial Narrow" w:hAnsi="Arial Narrow"/>
        </w:rPr>
      </w:pPr>
    </w:p>
    <w:p w14:paraId="21D964F2" w14:textId="7F3497DB" w:rsidR="002866B4" w:rsidRDefault="002866B4" w:rsidP="002866B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Para la categoría Estándar, cena y alojamiento en el hotel por 1 noche en Takayama.</w:t>
      </w:r>
    </w:p>
    <w:p w14:paraId="41F391BC" w14:textId="63B83193" w:rsidR="002866B4" w:rsidRPr="002866B4" w:rsidRDefault="002866B4" w:rsidP="002866B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Para categoría </w:t>
      </w:r>
      <w:r w:rsidRPr="002866B4">
        <w:rPr>
          <w:rFonts w:ascii="Arial Narrow" w:hAnsi="Arial Narrow"/>
        </w:rPr>
        <w:t>Lujo y Superior</w:t>
      </w:r>
      <w:r>
        <w:rPr>
          <w:rFonts w:ascii="Arial Narrow" w:hAnsi="Arial Narrow"/>
        </w:rPr>
        <w:t>, c</w:t>
      </w:r>
      <w:r w:rsidRPr="002866B4">
        <w:rPr>
          <w:rFonts w:ascii="Arial Narrow" w:hAnsi="Arial Narrow"/>
        </w:rPr>
        <w:t>ena típica japonesa y alojamiento en el hotel por 1 noche en Takayama.</w:t>
      </w:r>
    </w:p>
    <w:p w14:paraId="1E32A8E6" w14:textId="77777777" w:rsidR="00C14B1C" w:rsidRDefault="00C14B1C" w:rsidP="005B1F4D">
      <w:pPr>
        <w:jc w:val="both"/>
        <w:rPr>
          <w:rFonts w:ascii="Arial Narrow" w:hAnsi="Arial Narrow"/>
        </w:rPr>
      </w:pPr>
    </w:p>
    <w:p w14:paraId="6EDC5186" w14:textId="7785DADA" w:rsidR="00C14B1C" w:rsidRPr="0002151E" w:rsidRDefault="002866B4" w:rsidP="005B1F4D">
      <w:pPr>
        <w:jc w:val="both"/>
        <w:rPr>
          <w:rFonts w:ascii="Arial Narrow" w:hAnsi="Arial Narrow"/>
          <w:b/>
          <w:bCs/>
        </w:rPr>
      </w:pPr>
      <w:r w:rsidRPr="0002151E">
        <w:rPr>
          <w:rFonts w:ascii="Arial Narrow" w:hAnsi="Arial Narrow"/>
          <w:b/>
          <w:bCs/>
          <w:color w:val="E36C0A" w:themeColor="accent6" w:themeShade="BF"/>
        </w:rPr>
        <w:t>DÍA 6 / TAKAYAMA – SHIRAKAWAGO – NAGOYA – HAKONE</w:t>
      </w:r>
    </w:p>
    <w:p w14:paraId="008C1182" w14:textId="3CF425B0" w:rsidR="00C14B1C" w:rsidRDefault="00701C07" w:rsidP="005B1F4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Aprox. 07:45 y 08:00 horas, tendrá lugar nuestra reunión en el lobby del hotel </w:t>
      </w:r>
      <w:r w:rsidRPr="00701C07">
        <w:rPr>
          <w:rFonts w:ascii="Arial Narrow" w:hAnsi="Arial Narrow"/>
        </w:rPr>
        <w:t xml:space="preserve">y salida hacia </w:t>
      </w:r>
      <w:proofErr w:type="spellStart"/>
      <w:r w:rsidRPr="00701C07">
        <w:rPr>
          <w:rFonts w:ascii="Arial Narrow" w:hAnsi="Arial Narrow"/>
        </w:rPr>
        <w:t>Shirakawago</w:t>
      </w:r>
      <w:proofErr w:type="spellEnd"/>
      <w:r w:rsidRPr="00701C07">
        <w:rPr>
          <w:rFonts w:ascii="Arial Narrow" w:hAnsi="Arial Narrow"/>
        </w:rPr>
        <w:t xml:space="preserve"> con guía de habla española.</w:t>
      </w:r>
      <w:r>
        <w:rPr>
          <w:rFonts w:ascii="Arial Narrow" w:hAnsi="Arial Narrow"/>
        </w:rPr>
        <w:t xml:space="preserve"> </w:t>
      </w:r>
      <w:r w:rsidRPr="00701C07">
        <w:rPr>
          <w:rFonts w:ascii="Arial Narrow" w:hAnsi="Arial Narrow"/>
        </w:rPr>
        <w:t xml:space="preserve">Llegada a </w:t>
      </w:r>
      <w:proofErr w:type="spellStart"/>
      <w:r w:rsidRPr="00701C07">
        <w:rPr>
          <w:rFonts w:ascii="Arial Narrow" w:hAnsi="Arial Narrow"/>
        </w:rPr>
        <w:t>Shirakawago</w:t>
      </w:r>
      <w:proofErr w:type="spellEnd"/>
      <w:r w:rsidRPr="00701C07">
        <w:rPr>
          <w:rFonts w:ascii="Arial Narrow" w:hAnsi="Arial Narrow"/>
        </w:rPr>
        <w:t xml:space="preserve"> y comienza la visita</w:t>
      </w:r>
      <w:r>
        <w:rPr>
          <w:rFonts w:ascii="Arial Narrow" w:hAnsi="Arial Narrow"/>
        </w:rPr>
        <w:t xml:space="preserve"> </w:t>
      </w:r>
      <w:r w:rsidRPr="00701C07">
        <w:rPr>
          <w:rFonts w:ascii="Arial Narrow" w:hAnsi="Arial Narrow"/>
        </w:rPr>
        <w:t>del pueblo (declarado Patrimonio de la Humanidad</w:t>
      </w:r>
      <w:r>
        <w:rPr>
          <w:rFonts w:ascii="Arial Narrow" w:hAnsi="Arial Narrow"/>
        </w:rPr>
        <w:t xml:space="preserve"> </w:t>
      </w:r>
      <w:r w:rsidRPr="00701C07">
        <w:rPr>
          <w:rFonts w:ascii="Arial Narrow" w:hAnsi="Arial Narrow"/>
        </w:rPr>
        <w:t>por la UNESCO), para conocer una de las casas</w:t>
      </w:r>
      <w:r>
        <w:rPr>
          <w:rFonts w:ascii="Arial Narrow" w:hAnsi="Arial Narrow"/>
        </w:rPr>
        <w:t xml:space="preserve"> </w:t>
      </w:r>
      <w:r w:rsidRPr="00701C07">
        <w:rPr>
          <w:rFonts w:ascii="Arial Narrow" w:hAnsi="Arial Narrow"/>
        </w:rPr>
        <w:t>tradicionales de “</w:t>
      </w:r>
      <w:proofErr w:type="spellStart"/>
      <w:r w:rsidRPr="00701C07">
        <w:rPr>
          <w:rFonts w:ascii="Arial Narrow" w:hAnsi="Arial Narrow"/>
        </w:rPr>
        <w:t>Gassho-zukuri</w:t>
      </w:r>
      <w:proofErr w:type="spellEnd"/>
      <w:r w:rsidRPr="00701C07">
        <w:rPr>
          <w:rFonts w:ascii="Arial Narrow" w:hAnsi="Arial Narrow"/>
        </w:rPr>
        <w:t>”.</w:t>
      </w:r>
      <w:r>
        <w:rPr>
          <w:rFonts w:ascii="Arial Narrow" w:hAnsi="Arial Narrow"/>
        </w:rPr>
        <w:t xml:space="preserve"> </w:t>
      </w:r>
      <w:r w:rsidRPr="00701C07">
        <w:rPr>
          <w:rFonts w:ascii="Arial Narrow" w:hAnsi="Arial Narrow"/>
        </w:rPr>
        <w:t>Después de la visita, traslado a la estación de Nagoya.</w:t>
      </w:r>
      <w:r>
        <w:rPr>
          <w:rFonts w:ascii="Arial Narrow" w:hAnsi="Arial Narrow"/>
        </w:rPr>
        <w:t xml:space="preserve"> </w:t>
      </w:r>
      <w:r w:rsidRPr="00701C07">
        <w:rPr>
          <w:rFonts w:ascii="Arial Narrow" w:hAnsi="Arial Narrow"/>
        </w:rPr>
        <w:t>Almuerzo en un restaurante.</w:t>
      </w:r>
      <w:r>
        <w:rPr>
          <w:rFonts w:ascii="Arial Narrow" w:hAnsi="Arial Narrow"/>
        </w:rPr>
        <w:t xml:space="preserve"> Aprox. 15:20 horas, s</w:t>
      </w:r>
      <w:r w:rsidRPr="00701C07">
        <w:rPr>
          <w:rFonts w:ascii="Arial Narrow" w:hAnsi="Arial Narrow"/>
        </w:rPr>
        <w:t xml:space="preserve">alida de Nagoya hacia </w:t>
      </w:r>
      <w:proofErr w:type="spellStart"/>
      <w:r w:rsidRPr="00701C07">
        <w:rPr>
          <w:rFonts w:ascii="Arial Narrow" w:hAnsi="Arial Narrow"/>
        </w:rPr>
        <w:t>Odawara</w:t>
      </w:r>
      <w:proofErr w:type="spellEnd"/>
      <w:r w:rsidRPr="00701C07">
        <w:rPr>
          <w:rFonts w:ascii="Arial Narrow" w:hAnsi="Arial Narrow"/>
        </w:rPr>
        <w:t xml:space="preserve"> en tren bala (</w:t>
      </w:r>
      <w:proofErr w:type="spellStart"/>
      <w:r w:rsidRPr="00701C07">
        <w:rPr>
          <w:rFonts w:ascii="Arial Narrow" w:hAnsi="Arial Narrow"/>
        </w:rPr>
        <w:t>shinkansen</w:t>
      </w:r>
      <w:proofErr w:type="spellEnd"/>
      <w:r w:rsidRPr="00701C07">
        <w:rPr>
          <w:rFonts w:ascii="Arial Narrow" w:hAnsi="Arial Narrow"/>
        </w:rPr>
        <w:t>) de JR.</w:t>
      </w:r>
      <w:r>
        <w:rPr>
          <w:rFonts w:ascii="Arial Narrow" w:hAnsi="Arial Narrow"/>
        </w:rPr>
        <w:t xml:space="preserve"> Aprox. 16:30 horas, l</w:t>
      </w:r>
      <w:r w:rsidRPr="00701C07">
        <w:rPr>
          <w:rFonts w:ascii="Arial Narrow" w:hAnsi="Arial Narrow"/>
        </w:rPr>
        <w:t xml:space="preserve">legada a </w:t>
      </w:r>
      <w:proofErr w:type="spellStart"/>
      <w:r w:rsidRPr="00701C07">
        <w:rPr>
          <w:rFonts w:ascii="Arial Narrow" w:hAnsi="Arial Narrow"/>
        </w:rPr>
        <w:t>Odawara</w:t>
      </w:r>
      <w:proofErr w:type="spellEnd"/>
      <w:r w:rsidRPr="00701C07">
        <w:rPr>
          <w:rFonts w:ascii="Arial Narrow" w:hAnsi="Arial Narrow"/>
        </w:rPr>
        <w:t xml:space="preserve"> y traslado a</w:t>
      </w:r>
      <w:r w:rsidR="0002151E">
        <w:rPr>
          <w:rFonts w:ascii="Arial Narrow" w:hAnsi="Arial Narrow"/>
        </w:rPr>
        <w:t>l</w:t>
      </w:r>
      <w:r w:rsidRPr="00701C07">
        <w:rPr>
          <w:rFonts w:ascii="Arial Narrow" w:hAnsi="Arial Narrow"/>
        </w:rPr>
        <w:t xml:space="preserve"> hotel (categorías superior y estándar) o </w:t>
      </w:r>
      <w:proofErr w:type="spellStart"/>
      <w:r w:rsidRPr="00701C07">
        <w:rPr>
          <w:rFonts w:ascii="Arial Narrow" w:hAnsi="Arial Narrow"/>
        </w:rPr>
        <w:t>ryokan</w:t>
      </w:r>
      <w:proofErr w:type="spellEnd"/>
      <w:r w:rsidRPr="00701C07">
        <w:rPr>
          <w:rFonts w:ascii="Arial Narrow" w:hAnsi="Arial Narrow"/>
        </w:rPr>
        <w:t xml:space="preserve"> (categoría lujo)</w:t>
      </w:r>
      <w:r>
        <w:rPr>
          <w:rFonts w:ascii="Arial Narrow" w:hAnsi="Arial Narrow"/>
        </w:rPr>
        <w:t xml:space="preserve"> </w:t>
      </w:r>
      <w:r w:rsidRPr="00701C07">
        <w:rPr>
          <w:rFonts w:ascii="Arial Narrow" w:hAnsi="Arial Narrow"/>
        </w:rPr>
        <w:t xml:space="preserve">en </w:t>
      </w:r>
      <w:proofErr w:type="spellStart"/>
      <w:r w:rsidRPr="00701C07">
        <w:rPr>
          <w:rFonts w:ascii="Arial Narrow" w:hAnsi="Arial Narrow"/>
        </w:rPr>
        <w:t>Hakone</w:t>
      </w:r>
      <w:proofErr w:type="spellEnd"/>
      <w:r w:rsidRPr="00701C07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Cena. Alojamiento por 1 noche en </w:t>
      </w:r>
      <w:proofErr w:type="spellStart"/>
      <w:r>
        <w:rPr>
          <w:rFonts w:ascii="Arial Narrow" w:hAnsi="Arial Narrow"/>
        </w:rPr>
        <w:t>Hakone</w:t>
      </w:r>
      <w:proofErr w:type="spellEnd"/>
      <w:r>
        <w:rPr>
          <w:rFonts w:ascii="Arial Narrow" w:hAnsi="Arial Narrow"/>
        </w:rPr>
        <w:t>.</w:t>
      </w:r>
    </w:p>
    <w:p w14:paraId="3A1A7369" w14:textId="77777777" w:rsidR="00701C07" w:rsidRDefault="00701C07" w:rsidP="005B1F4D">
      <w:pPr>
        <w:jc w:val="both"/>
        <w:rPr>
          <w:rFonts w:ascii="Arial Narrow" w:hAnsi="Arial Narrow"/>
        </w:rPr>
      </w:pPr>
    </w:p>
    <w:p w14:paraId="22BD5F7C" w14:textId="015B208A" w:rsidR="00701C07" w:rsidRPr="0002151E" w:rsidRDefault="00701C07" w:rsidP="005B1F4D">
      <w:pPr>
        <w:jc w:val="both"/>
        <w:rPr>
          <w:rFonts w:ascii="Arial Narrow" w:hAnsi="Arial Narrow"/>
          <w:b/>
          <w:bCs/>
        </w:rPr>
      </w:pPr>
      <w:r w:rsidRPr="0002151E">
        <w:rPr>
          <w:rFonts w:ascii="Arial Narrow" w:hAnsi="Arial Narrow"/>
          <w:b/>
          <w:bCs/>
          <w:color w:val="E36C0A" w:themeColor="accent6" w:themeShade="BF"/>
        </w:rPr>
        <w:t>DÍA 7 / HAKONE – TOK</w:t>
      </w:r>
      <w:r w:rsidR="0002151E">
        <w:rPr>
          <w:rFonts w:ascii="Arial Narrow" w:hAnsi="Arial Narrow"/>
          <w:b/>
          <w:bCs/>
          <w:color w:val="E36C0A" w:themeColor="accent6" w:themeShade="BF"/>
        </w:rPr>
        <w:t>I</w:t>
      </w:r>
      <w:r w:rsidRPr="0002151E">
        <w:rPr>
          <w:rFonts w:ascii="Arial Narrow" w:hAnsi="Arial Narrow"/>
          <w:b/>
          <w:bCs/>
          <w:color w:val="E36C0A" w:themeColor="accent6" w:themeShade="BF"/>
        </w:rPr>
        <w:t>O</w:t>
      </w:r>
    </w:p>
    <w:p w14:paraId="6C4A44FC" w14:textId="3CD8E683" w:rsidR="001E2820" w:rsidRDefault="00701C07" w:rsidP="001E282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Aprox. 08:20 y 09:20 horas, </w:t>
      </w:r>
      <w:r w:rsidR="001E2820">
        <w:rPr>
          <w:rFonts w:ascii="Arial Narrow" w:hAnsi="Arial Narrow"/>
        </w:rPr>
        <w:t>tendrá lugar nuestra r</w:t>
      </w:r>
      <w:r w:rsidR="001E2820" w:rsidRPr="001E2820">
        <w:rPr>
          <w:rFonts w:ascii="Arial Narrow" w:hAnsi="Arial Narrow"/>
        </w:rPr>
        <w:t>eunión en el lobby</w:t>
      </w:r>
      <w:r w:rsidR="001E2820">
        <w:rPr>
          <w:rFonts w:ascii="Arial Narrow" w:hAnsi="Arial Narrow"/>
        </w:rPr>
        <w:t xml:space="preserve"> del hotel </w:t>
      </w:r>
      <w:r w:rsidR="001E2820" w:rsidRPr="001E2820">
        <w:rPr>
          <w:rFonts w:ascii="Arial Narrow" w:hAnsi="Arial Narrow"/>
        </w:rPr>
        <w:t xml:space="preserve">y comienza la visita del Parque Nacional de </w:t>
      </w:r>
      <w:proofErr w:type="spellStart"/>
      <w:r w:rsidR="001E2820" w:rsidRPr="001E2820">
        <w:rPr>
          <w:rFonts w:ascii="Arial Narrow" w:hAnsi="Arial Narrow"/>
        </w:rPr>
        <w:t>Hakone</w:t>
      </w:r>
      <w:proofErr w:type="spellEnd"/>
      <w:r w:rsidR="001E2820" w:rsidRPr="001E2820">
        <w:rPr>
          <w:rFonts w:ascii="Arial Narrow" w:hAnsi="Arial Narrow"/>
        </w:rPr>
        <w:t xml:space="preserve"> con guía de habla</w:t>
      </w:r>
      <w:r w:rsidR="001E2820">
        <w:rPr>
          <w:rFonts w:ascii="Arial Narrow" w:hAnsi="Arial Narrow"/>
        </w:rPr>
        <w:t xml:space="preserve"> </w:t>
      </w:r>
      <w:r w:rsidR="001E2820" w:rsidRPr="001E2820">
        <w:rPr>
          <w:rFonts w:ascii="Arial Narrow" w:hAnsi="Arial Narrow"/>
        </w:rPr>
        <w:t xml:space="preserve">española para conocer el Lago </w:t>
      </w:r>
      <w:proofErr w:type="spellStart"/>
      <w:r w:rsidR="001E2820" w:rsidRPr="001E2820">
        <w:rPr>
          <w:rFonts w:ascii="Arial Narrow" w:hAnsi="Arial Narrow"/>
        </w:rPr>
        <w:t>Ashi</w:t>
      </w:r>
      <w:proofErr w:type="spellEnd"/>
      <w:r w:rsidR="001E2820" w:rsidRPr="001E2820">
        <w:rPr>
          <w:rFonts w:ascii="Arial Narrow" w:hAnsi="Arial Narrow"/>
        </w:rPr>
        <w:t xml:space="preserve"> en </w:t>
      </w:r>
      <w:proofErr w:type="spellStart"/>
      <w:r w:rsidR="001E2820" w:rsidRPr="001E2820">
        <w:rPr>
          <w:rFonts w:ascii="Arial Narrow" w:hAnsi="Arial Narrow"/>
        </w:rPr>
        <w:t>mini-crucero</w:t>
      </w:r>
      <w:proofErr w:type="spellEnd"/>
      <w:r w:rsidR="001E2820">
        <w:rPr>
          <w:rFonts w:ascii="Arial Narrow" w:hAnsi="Arial Narrow"/>
        </w:rPr>
        <w:t xml:space="preserve"> </w:t>
      </w:r>
      <w:r w:rsidR="001E2820" w:rsidRPr="001E2820">
        <w:rPr>
          <w:rFonts w:ascii="Arial Narrow" w:hAnsi="Arial Narrow"/>
        </w:rPr>
        <w:t>y el teleférico</w:t>
      </w:r>
      <w:r w:rsidR="001E2820">
        <w:rPr>
          <w:rFonts w:ascii="Arial Narrow" w:hAnsi="Arial Narrow"/>
        </w:rPr>
        <w:t xml:space="preserve"> </w:t>
      </w:r>
      <w:r w:rsidR="001E2820" w:rsidRPr="001E2820">
        <w:rPr>
          <w:rFonts w:ascii="Arial Narrow" w:hAnsi="Arial Narrow"/>
        </w:rPr>
        <w:t>para disfrutar de la vista</w:t>
      </w:r>
      <w:r w:rsidR="001E2820">
        <w:rPr>
          <w:rFonts w:ascii="Arial Narrow" w:hAnsi="Arial Narrow"/>
        </w:rPr>
        <w:t xml:space="preserve"> </w:t>
      </w:r>
      <w:r w:rsidR="001E2820" w:rsidRPr="001E2820">
        <w:rPr>
          <w:rFonts w:ascii="Arial Narrow" w:hAnsi="Arial Narrow"/>
        </w:rPr>
        <w:t xml:space="preserve">panorámica de </w:t>
      </w:r>
      <w:proofErr w:type="spellStart"/>
      <w:r w:rsidR="001E2820" w:rsidRPr="001E2820">
        <w:rPr>
          <w:rFonts w:ascii="Arial Narrow" w:hAnsi="Arial Narrow"/>
        </w:rPr>
        <w:t>Hakone</w:t>
      </w:r>
      <w:proofErr w:type="spellEnd"/>
      <w:r w:rsidR="001E2820" w:rsidRPr="001E2820">
        <w:rPr>
          <w:rFonts w:ascii="Arial Narrow" w:hAnsi="Arial Narrow"/>
        </w:rPr>
        <w:t xml:space="preserve"> y el Monte Fuji.</w:t>
      </w:r>
      <w:r w:rsidR="001E2820">
        <w:rPr>
          <w:rFonts w:ascii="Arial Narrow" w:hAnsi="Arial Narrow"/>
        </w:rPr>
        <w:t xml:space="preserve"> </w:t>
      </w:r>
    </w:p>
    <w:p w14:paraId="3B5A0E17" w14:textId="1ED43202" w:rsidR="00701C07" w:rsidRDefault="001E2820" w:rsidP="001E2820">
      <w:pPr>
        <w:jc w:val="both"/>
        <w:rPr>
          <w:rFonts w:ascii="Arial Narrow" w:hAnsi="Arial Narrow"/>
        </w:rPr>
      </w:pPr>
      <w:r w:rsidRPr="001E2820">
        <w:rPr>
          <w:rFonts w:ascii="Arial Narrow" w:hAnsi="Arial Narrow"/>
        </w:rPr>
        <w:t>Almuerzo en un restaurante.</w:t>
      </w:r>
      <w:r>
        <w:rPr>
          <w:rFonts w:ascii="Arial Narrow" w:hAnsi="Arial Narrow"/>
        </w:rPr>
        <w:t xml:space="preserve"> </w:t>
      </w:r>
      <w:r w:rsidRPr="001E2820">
        <w:rPr>
          <w:rFonts w:ascii="Arial Narrow" w:hAnsi="Arial Narrow"/>
        </w:rPr>
        <w:t xml:space="preserve">Después de la visita, salida de </w:t>
      </w:r>
      <w:proofErr w:type="spellStart"/>
      <w:r w:rsidRPr="001E2820">
        <w:rPr>
          <w:rFonts w:ascii="Arial Narrow" w:hAnsi="Arial Narrow"/>
        </w:rPr>
        <w:t>Hakone</w:t>
      </w:r>
      <w:proofErr w:type="spellEnd"/>
      <w:r w:rsidRPr="001E2820">
        <w:rPr>
          <w:rFonts w:ascii="Arial Narrow" w:hAnsi="Arial Narrow"/>
        </w:rPr>
        <w:t xml:space="preserve"> hacia </w:t>
      </w:r>
      <w:proofErr w:type="spellStart"/>
      <w:r w:rsidRPr="001E2820">
        <w:rPr>
          <w:rFonts w:ascii="Arial Narrow" w:hAnsi="Arial Narrow"/>
        </w:rPr>
        <w:t>Tokyo</w:t>
      </w:r>
      <w:proofErr w:type="spellEnd"/>
      <w:r w:rsidRPr="001E2820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1E2820">
        <w:rPr>
          <w:rFonts w:ascii="Arial Narrow" w:hAnsi="Arial Narrow"/>
        </w:rPr>
        <w:t xml:space="preserve">Llegada a </w:t>
      </w:r>
      <w:proofErr w:type="spellStart"/>
      <w:r w:rsidRPr="001E2820">
        <w:rPr>
          <w:rFonts w:ascii="Arial Narrow" w:hAnsi="Arial Narrow"/>
        </w:rPr>
        <w:t>Tokyo</w:t>
      </w:r>
      <w:proofErr w:type="spellEnd"/>
      <w:r w:rsidRPr="001E2820">
        <w:rPr>
          <w:rFonts w:ascii="Arial Narrow" w:hAnsi="Arial Narrow"/>
        </w:rPr>
        <w:t xml:space="preserve"> y</w:t>
      </w:r>
      <w:r>
        <w:rPr>
          <w:rFonts w:ascii="Arial Narrow" w:hAnsi="Arial Narrow"/>
        </w:rPr>
        <w:t xml:space="preserve"> </w:t>
      </w:r>
      <w:r w:rsidRPr="001E2820">
        <w:rPr>
          <w:rFonts w:ascii="Arial Narrow" w:hAnsi="Arial Narrow"/>
        </w:rPr>
        <w:t>comienza la visita de la Torre de Tok</w:t>
      </w:r>
      <w:r w:rsidR="0002151E">
        <w:rPr>
          <w:rFonts w:ascii="Arial Narrow" w:hAnsi="Arial Narrow"/>
        </w:rPr>
        <w:t>i</w:t>
      </w:r>
      <w:r w:rsidRPr="001E2820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. </w:t>
      </w:r>
      <w:r w:rsidRPr="001E2820">
        <w:rPr>
          <w:rFonts w:ascii="Arial Narrow" w:hAnsi="Arial Narrow"/>
        </w:rPr>
        <w:t>Después de la visita, traslado a</w:t>
      </w:r>
      <w:r>
        <w:rPr>
          <w:rFonts w:ascii="Arial Narrow" w:hAnsi="Arial Narrow"/>
        </w:rPr>
        <w:t>l</w:t>
      </w:r>
      <w:r w:rsidRPr="001E2820">
        <w:rPr>
          <w:rFonts w:ascii="Arial Narrow" w:hAnsi="Arial Narrow"/>
        </w:rPr>
        <w:t xml:space="preserve"> hotel.</w:t>
      </w:r>
      <w:r>
        <w:rPr>
          <w:rFonts w:ascii="Arial Narrow" w:hAnsi="Arial Narrow"/>
        </w:rPr>
        <w:t xml:space="preserve"> </w:t>
      </w:r>
      <w:r w:rsidRPr="001E2820">
        <w:rPr>
          <w:rFonts w:ascii="Arial Narrow" w:hAnsi="Arial Narrow"/>
        </w:rPr>
        <w:t xml:space="preserve">Alojamiento en el hotel en </w:t>
      </w:r>
      <w:proofErr w:type="spellStart"/>
      <w:r w:rsidRPr="001E2820">
        <w:rPr>
          <w:rFonts w:ascii="Arial Narrow" w:hAnsi="Arial Narrow"/>
        </w:rPr>
        <w:t>Tokyo</w:t>
      </w:r>
      <w:proofErr w:type="spellEnd"/>
      <w:r w:rsidRPr="001E2820">
        <w:rPr>
          <w:rFonts w:ascii="Arial Narrow" w:hAnsi="Arial Narrow"/>
        </w:rPr>
        <w:t xml:space="preserve"> por 3 noches.</w:t>
      </w:r>
    </w:p>
    <w:p w14:paraId="64CE58C3" w14:textId="77777777" w:rsidR="00701C07" w:rsidRDefault="00701C07" w:rsidP="005B1F4D">
      <w:pPr>
        <w:jc w:val="both"/>
        <w:rPr>
          <w:rFonts w:ascii="Arial Narrow" w:hAnsi="Arial Narrow"/>
        </w:rPr>
      </w:pPr>
    </w:p>
    <w:p w14:paraId="61BC9157" w14:textId="00F89C1D" w:rsidR="00701C07" w:rsidRPr="0002151E" w:rsidRDefault="001E2820" w:rsidP="005B1F4D">
      <w:pPr>
        <w:jc w:val="both"/>
        <w:rPr>
          <w:rFonts w:ascii="Arial Narrow" w:hAnsi="Arial Narrow"/>
          <w:b/>
          <w:bCs/>
        </w:rPr>
      </w:pPr>
      <w:r w:rsidRPr="0002151E">
        <w:rPr>
          <w:rFonts w:ascii="Arial Narrow" w:hAnsi="Arial Narrow"/>
          <w:b/>
          <w:bCs/>
          <w:color w:val="E36C0A" w:themeColor="accent6" w:themeShade="BF"/>
        </w:rPr>
        <w:t xml:space="preserve">DÍA 8 / TOKYO </w:t>
      </w:r>
    </w:p>
    <w:p w14:paraId="714914F1" w14:textId="56C60BA1" w:rsidR="00701C07" w:rsidRDefault="001E2820" w:rsidP="001E282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 Aprox. 08:00 y 08:30 horas, tendrá lugar nuestra r</w:t>
      </w:r>
      <w:r w:rsidRPr="001E2820">
        <w:rPr>
          <w:rFonts w:ascii="Arial Narrow" w:hAnsi="Arial Narrow"/>
        </w:rPr>
        <w:t>eunión en el lobby</w:t>
      </w:r>
      <w:r>
        <w:rPr>
          <w:rFonts w:ascii="Arial Narrow" w:hAnsi="Arial Narrow"/>
        </w:rPr>
        <w:t xml:space="preserve"> del hotel</w:t>
      </w:r>
      <w:r w:rsidRPr="001E2820">
        <w:rPr>
          <w:rFonts w:ascii="Arial Narrow" w:hAnsi="Arial Narrow"/>
        </w:rPr>
        <w:t xml:space="preserve"> y comienza la visita de la ciudad de Tok</w:t>
      </w:r>
      <w:r w:rsidR="0002151E">
        <w:rPr>
          <w:rFonts w:ascii="Arial Narrow" w:hAnsi="Arial Narrow"/>
        </w:rPr>
        <w:t>i</w:t>
      </w:r>
      <w:r w:rsidRPr="001E2820">
        <w:rPr>
          <w:rFonts w:ascii="Arial Narrow" w:hAnsi="Arial Narrow"/>
        </w:rPr>
        <w:t>o con guía de habla española para</w:t>
      </w:r>
      <w:r>
        <w:rPr>
          <w:rFonts w:ascii="Arial Narrow" w:hAnsi="Arial Narrow"/>
        </w:rPr>
        <w:t xml:space="preserve"> </w:t>
      </w:r>
      <w:r w:rsidRPr="001E2820">
        <w:rPr>
          <w:rFonts w:ascii="Arial Narrow" w:hAnsi="Arial Narrow"/>
        </w:rPr>
        <w:t xml:space="preserve">conocer el Templo </w:t>
      </w:r>
      <w:proofErr w:type="spellStart"/>
      <w:r w:rsidRPr="001E2820">
        <w:rPr>
          <w:rFonts w:ascii="Arial Narrow" w:hAnsi="Arial Narrow"/>
        </w:rPr>
        <w:t>Asakusa</w:t>
      </w:r>
      <w:proofErr w:type="spellEnd"/>
      <w:r w:rsidRPr="001E2820">
        <w:rPr>
          <w:rFonts w:ascii="Arial Narrow" w:hAnsi="Arial Narrow"/>
        </w:rPr>
        <w:t xml:space="preserve"> </w:t>
      </w:r>
      <w:proofErr w:type="spellStart"/>
      <w:r w:rsidRPr="001E2820">
        <w:rPr>
          <w:rFonts w:ascii="Arial Narrow" w:hAnsi="Arial Narrow"/>
        </w:rPr>
        <w:t>Kannon</w:t>
      </w:r>
      <w:proofErr w:type="spellEnd"/>
      <w:r w:rsidRPr="001E2820">
        <w:rPr>
          <w:rFonts w:ascii="Arial Narrow" w:hAnsi="Arial Narrow"/>
        </w:rPr>
        <w:t xml:space="preserve"> con su arcada comercial de </w:t>
      </w:r>
      <w:proofErr w:type="spellStart"/>
      <w:r w:rsidRPr="001E2820">
        <w:rPr>
          <w:rFonts w:ascii="Arial Narrow" w:hAnsi="Arial Narrow"/>
        </w:rPr>
        <w:t>Nakamise</w:t>
      </w:r>
      <w:proofErr w:type="spellEnd"/>
      <w:r w:rsidRPr="001E2820">
        <w:rPr>
          <w:rFonts w:ascii="Arial Narrow" w:hAnsi="Arial Narrow"/>
        </w:rPr>
        <w:t xml:space="preserve"> y el Santuario Meiji</w:t>
      </w:r>
      <w:r>
        <w:rPr>
          <w:rFonts w:ascii="Arial Narrow" w:hAnsi="Arial Narrow"/>
        </w:rPr>
        <w:t xml:space="preserve"> </w:t>
      </w:r>
      <w:r w:rsidRPr="001E2820">
        <w:rPr>
          <w:rFonts w:ascii="Arial Narrow" w:hAnsi="Arial Narrow"/>
        </w:rPr>
        <w:t xml:space="preserve">y el barrio </w:t>
      </w:r>
      <w:proofErr w:type="spellStart"/>
      <w:r w:rsidRPr="001E2820">
        <w:rPr>
          <w:rFonts w:ascii="Arial Narrow" w:hAnsi="Arial Narrow"/>
        </w:rPr>
        <w:t>Ginza</w:t>
      </w:r>
      <w:proofErr w:type="spellEnd"/>
      <w:r w:rsidRPr="001E2820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1E2820">
        <w:rPr>
          <w:rFonts w:ascii="Arial Narrow" w:hAnsi="Arial Narrow"/>
        </w:rPr>
        <w:t>Almuerzo en un restaurante.</w:t>
      </w:r>
      <w:r>
        <w:rPr>
          <w:rFonts w:ascii="Arial Narrow" w:hAnsi="Arial Narrow"/>
        </w:rPr>
        <w:t xml:space="preserve"> A las 13;30 horas, e</w:t>
      </w:r>
      <w:r w:rsidRPr="001E2820">
        <w:rPr>
          <w:rFonts w:ascii="Arial Narrow" w:hAnsi="Arial Narrow"/>
        </w:rPr>
        <w:t>l tour termina en el restaurante y el regreso al hotel por su cuenta.</w:t>
      </w:r>
      <w:r>
        <w:rPr>
          <w:rFonts w:ascii="Arial Narrow" w:hAnsi="Arial Narrow"/>
        </w:rPr>
        <w:t xml:space="preserve"> </w:t>
      </w:r>
      <w:r w:rsidRPr="001E2820">
        <w:rPr>
          <w:rFonts w:ascii="Arial Narrow" w:hAnsi="Arial Narrow"/>
        </w:rPr>
        <w:t>Tarde libre para sus actividades personales.</w:t>
      </w:r>
      <w:r>
        <w:rPr>
          <w:rFonts w:ascii="Arial Narrow" w:hAnsi="Arial Narrow"/>
        </w:rPr>
        <w:t xml:space="preserve"> </w:t>
      </w:r>
      <w:r w:rsidRPr="001E2820">
        <w:rPr>
          <w:rFonts w:ascii="Arial Narrow" w:hAnsi="Arial Narrow"/>
        </w:rPr>
        <w:t>Alojamiento en el hotel en Tok</w:t>
      </w:r>
      <w:r w:rsidR="0002151E">
        <w:rPr>
          <w:rFonts w:ascii="Arial Narrow" w:hAnsi="Arial Narrow"/>
        </w:rPr>
        <w:t>i</w:t>
      </w:r>
      <w:r w:rsidRPr="001E2820">
        <w:rPr>
          <w:rFonts w:ascii="Arial Narrow" w:hAnsi="Arial Narrow"/>
        </w:rPr>
        <w:t>o.</w:t>
      </w:r>
    </w:p>
    <w:p w14:paraId="1651D36F" w14:textId="77777777" w:rsidR="00701C07" w:rsidRDefault="00701C07" w:rsidP="005B1F4D">
      <w:pPr>
        <w:jc w:val="both"/>
        <w:rPr>
          <w:rFonts w:ascii="Arial Narrow" w:hAnsi="Arial Narrow"/>
        </w:rPr>
      </w:pPr>
    </w:p>
    <w:p w14:paraId="4BE75FE1" w14:textId="77777777" w:rsidR="00533B94" w:rsidRDefault="00533B94" w:rsidP="005B1F4D">
      <w:pPr>
        <w:jc w:val="both"/>
        <w:rPr>
          <w:rFonts w:ascii="Arial Narrow" w:hAnsi="Arial Narrow"/>
        </w:rPr>
      </w:pPr>
    </w:p>
    <w:p w14:paraId="31BEC827" w14:textId="77777777" w:rsidR="00533B94" w:rsidRDefault="00533B94" w:rsidP="005B1F4D">
      <w:pPr>
        <w:jc w:val="both"/>
        <w:rPr>
          <w:rFonts w:ascii="Arial Narrow" w:hAnsi="Arial Narrow"/>
        </w:rPr>
      </w:pPr>
    </w:p>
    <w:p w14:paraId="53D15D46" w14:textId="77777777" w:rsidR="00533B94" w:rsidRDefault="00533B94" w:rsidP="005B1F4D">
      <w:pPr>
        <w:jc w:val="both"/>
        <w:rPr>
          <w:rFonts w:ascii="Arial Narrow" w:hAnsi="Arial Narrow"/>
        </w:rPr>
      </w:pPr>
    </w:p>
    <w:p w14:paraId="2ECCCFBC" w14:textId="65A458B0" w:rsidR="00701C07" w:rsidRPr="0002151E" w:rsidRDefault="001E2820" w:rsidP="005B1F4D">
      <w:pPr>
        <w:jc w:val="both"/>
        <w:rPr>
          <w:rFonts w:ascii="Arial Narrow" w:hAnsi="Arial Narrow"/>
          <w:b/>
          <w:bCs/>
        </w:rPr>
      </w:pPr>
      <w:r w:rsidRPr="0002151E">
        <w:rPr>
          <w:rFonts w:ascii="Arial Narrow" w:hAnsi="Arial Narrow"/>
          <w:b/>
          <w:bCs/>
          <w:color w:val="E36C0A" w:themeColor="accent6" w:themeShade="BF"/>
        </w:rPr>
        <w:lastRenderedPageBreak/>
        <w:t xml:space="preserve">DÍA 9 / TOKYO </w:t>
      </w:r>
    </w:p>
    <w:p w14:paraId="0A4CE1DF" w14:textId="3C38152E" w:rsidR="001E2820" w:rsidRDefault="001E2820" w:rsidP="005B1F4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 Día libre para sus actividades personales. Alojamiento en el hotel en Tokio</w:t>
      </w:r>
    </w:p>
    <w:p w14:paraId="0C01AE3F" w14:textId="5AE6D578" w:rsidR="001E2820" w:rsidRPr="0002151E" w:rsidRDefault="001E2820" w:rsidP="005B1F4D">
      <w:pPr>
        <w:jc w:val="both"/>
        <w:rPr>
          <w:rFonts w:ascii="Arial Narrow" w:hAnsi="Arial Narrow"/>
          <w:b/>
          <w:bCs/>
        </w:rPr>
      </w:pPr>
      <w:r w:rsidRPr="0002151E">
        <w:rPr>
          <w:rFonts w:ascii="Arial Narrow" w:hAnsi="Arial Narrow"/>
          <w:b/>
          <w:bCs/>
        </w:rPr>
        <w:t xml:space="preserve">Excursión opcional; </w:t>
      </w:r>
      <w:proofErr w:type="spellStart"/>
      <w:r w:rsidR="008B28F9" w:rsidRPr="0002151E">
        <w:rPr>
          <w:rFonts w:ascii="Arial Narrow" w:hAnsi="Arial Narrow"/>
          <w:b/>
          <w:bCs/>
        </w:rPr>
        <w:t>Nikko</w:t>
      </w:r>
      <w:proofErr w:type="spellEnd"/>
    </w:p>
    <w:p w14:paraId="3ECECD99" w14:textId="38AEF5CB" w:rsidR="008B28F9" w:rsidRDefault="008B28F9" w:rsidP="008B28F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 las 07:30 y 08:00 horas, r</w:t>
      </w:r>
      <w:r w:rsidRPr="008B28F9">
        <w:rPr>
          <w:rFonts w:ascii="Arial Narrow" w:hAnsi="Arial Narrow"/>
        </w:rPr>
        <w:t xml:space="preserve">eunión en el lobby </w:t>
      </w:r>
      <w:r>
        <w:rPr>
          <w:rFonts w:ascii="Arial Narrow" w:hAnsi="Arial Narrow"/>
        </w:rPr>
        <w:t xml:space="preserve">del hotel </w:t>
      </w:r>
      <w:r w:rsidRPr="008B28F9">
        <w:rPr>
          <w:rFonts w:ascii="Arial Narrow" w:hAnsi="Arial Narrow"/>
        </w:rPr>
        <w:t xml:space="preserve">y comienza la excursión a </w:t>
      </w:r>
      <w:proofErr w:type="spellStart"/>
      <w:r w:rsidRPr="008B28F9">
        <w:rPr>
          <w:rFonts w:ascii="Arial Narrow" w:hAnsi="Arial Narrow"/>
        </w:rPr>
        <w:t>Nikko</w:t>
      </w:r>
      <w:proofErr w:type="spellEnd"/>
      <w:r w:rsidRPr="008B28F9">
        <w:rPr>
          <w:rFonts w:ascii="Arial Narrow" w:hAnsi="Arial Narrow"/>
        </w:rPr>
        <w:t xml:space="preserve"> con guía de habla española.</w:t>
      </w:r>
      <w:r>
        <w:rPr>
          <w:rFonts w:ascii="Arial Narrow" w:hAnsi="Arial Narrow"/>
        </w:rPr>
        <w:t xml:space="preserve"> </w:t>
      </w:r>
      <w:r w:rsidRPr="008B28F9">
        <w:rPr>
          <w:rFonts w:ascii="Arial Narrow" w:hAnsi="Arial Narrow"/>
        </w:rPr>
        <w:t xml:space="preserve">En </w:t>
      </w:r>
      <w:proofErr w:type="spellStart"/>
      <w:r w:rsidRPr="008B28F9">
        <w:rPr>
          <w:rFonts w:ascii="Arial Narrow" w:hAnsi="Arial Narrow"/>
        </w:rPr>
        <w:t>Nikko</w:t>
      </w:r>
      <w:proofErr w:type="spellEnd"/>
      <w:r>
        <w:rPr>
          <w:rFonts w:ascii="Arial Narrow" w:hAnsi="Arial Narrow"/>
        </w:rPr>
        <w:t xml:space="preserve">, </w:t>
      </w:r>
      <w:r w:rsidRPr="008B28F9">
        <w:rPr>
          <w:rFonts w:ascii="Arial Narrow" w:hAnsi="Arial Narrow"/>
        </w:rPr>
        <w:t xml:space="preserve">visitaremos el Santuario </w:t>
      </w:r>
      <w:proofErr w:type="spellStart"/>
      <w:r w:rsidRPr="008B28F9">
        <w:rPr>
          <w:rFonts w:ascii="Arial Narrow" w:hAnsi="Arial Narrow"/>
        </w:rPr>
        <w:t>Shintoísta</w:t>
      </w:r>
      <w:proofErr w:type="spellEnd"/>
      <w:r w:rsidRPr="008B28F9">
        <w:rPr>
          <w:rFonts w:ascii="Arial Narrow" w:hAnsi="Arial Narrow"/>
        </w:rPr>
        <w:t xml:space="preserve"> de </w:t>
      </w:r>
      <w:proofErr w:type="spellStart"/>
      <w:r w:rsidRPr="008B28F9">
        <w:rPr>
          <w:rFonts w:ascii="Arial Narrow" w:hAnsi="Arial Narrow"/>
        </w:rPr>
        <w:t>Toshogu</w:t>
      </w:r>
      <w:proofErr w:type="spellEnd"/>
      <w:r w:rsidRPr="008B28F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8B28F9">
        <w:rPr>
          <w:rFonts w:ascii="Arial Narrow" w:hAnsi="Arial Narrow"/>
        </w:rPr>
        <w:t xml:space="preserve">la Cascada </w:t>
      </w:r>
      <w:proofErr w:type="spellStart"/>
      <w:r w:rsidRPr="008B28F9">
        <w:rPr>
          <w:rFonts w:ascii="Arial Narrow" w:hAnsi="Arial Narrow"/>
        </w:rPr>
        <w:t>Kegon</w:t>
      </w:r>
      <w:proofErr w:type="spellEnd"/>
      <w:r w:rsidRPr="008B28F9">
        <w:rPr>
          <w:rFonts w:ascii="Arial Narrow" w:hAnsi="Arial Narrow"/>
        </w:rPr>
        <w:t xml:space="preserve"> subiendo por la</w:t>
      </w:r>
      <w:r>
        <w:rPr>
          <w:rFonts w:ascii="Arial Narrow" w:hAnsi="Arial Narrow"/>
        </w:rPr>
        <w:t xml:space="preserve"> </w:t>
      </w:r>
      <w:r w:rsidRPr="008B28F9">
        <w:rPr>
          <w:rFonts w:ascii="Arial Narrow" w:hAnsi="Arial Narrow"/>
        </w:rPr>
        <w:t xml:space="preserve">carretera </w:t>
      </w:r>
      <w:proofErr w:type="spellStart"/>
      <w:r w:rsidRPr="008B28F9">
        <w:rPr>
          <w:rFonts w:ascii="Arial Narrow" w:hAnsi="Arial Narrow"/>
        </w:rPr>
        <w:t>zig-zag</w:t>
      </w:r>
      <w:proofErr w:type="spellEnd"/>
      <w:r w:rsidRPr="008B28F9">
        <w:rPr>
          <w:rFonts w:ascii="Arial Narrow" w:hAnsi="Arial Narrow"/>
        </w:rPr>
        <w:t xml:space="preserve"> “I-Ro-Ha”</w:t>
      </w:r>
      <w:r>
        <w:rPr>
          <w:rFonts w:ascii="Arial Narrow" w:hAnsi="Arial Narrow"/>
        </w:rPr>
        <w:t xml:space="preserve">. </w:t>
      </w:r>
      <w:r w:rsidRPr="008B28F9">
        <w:rPr>
          <w:rFonts w:ascii="Arial Narrow" w:hAnsi="Arial Narrow"/>
        </w:rPr>
        <w:t>Almuerzo en un restaurante.</w:t>
      </w:r>
      <w:r>
        <w:rPr>
          <w:rFonts w:ascii="Arial Narrow" w:hAnsi="Arial Narrow"/>
        </w:rPr>
        <w:t xml:space="preserve"> Después de la visita, aprox. 19:00 y 19:30 horas, regreso al hotel en Tokio</w:t>
      </w:r>
      <w:r w:rsidRPr="008B28F9">
        <w:rPr>
          <w:rFonts w:ascii="Arial Narrow" w:hAnsi="Arial Narrow"/>
        </w:rPr>
        <w:t>.</w:t>
      </w:r>
    </w:p>
    <w:p w14:paraId="5CAC41EC" w14:textId="7E26F7DF" w:rsidR="008B28F9" w:rsidRDefault="008B28F9" w:rsidP="008B28F9">
      <w:pPr>
        <w:jc w:val="both"/>
        <w:rPr>
          <w:rFonts w:ascii="Arial Narrow" w:hAnsi="Arial Narrow"/>
        </w:rPr>
      </w:pPr>
      <w:r w:rsidRPr="0002151E">
        <w:rPr>
          <w:rFonts w:ascii="Arial Narrow" w:hAnsi="Arial Narrow"/>
          <w:b/>
          <w:bCs/>
        </w:rPr>
        <w:t xml:space="preserve">Precio: </w:t>
      </w:r>
      <w:r w:rsidRPr="008B28F9">
        <w:rPr>
          <w:rFonts w:ascii="Arial Narrow" w:hAnsi="Arial Narrow"/>
          <w:b/>
          <w:bCs/>
        </w:rPr>
        <w:t>$ 300 USD por persona</w:t>
      </w:r>
      <w:r>
        <w:rPr>
          <w:rFonts w:ascii="Arial Narrow" w:hAnsi="Arial Narrow"/>
        </w:rPr>
        <w:t xml:space="preserve"> (mínimo 2 pasajeros)</w:t>
      </w:r>
    </w:p>
    <w:p w14:paraId="7A14ABC9" w14:textId="60D600C0" w:rsidR="008B28F9" w:rsidRPr="0002151E" w:rsidRDefault="008B28F9" w:rsidP="008B28F9">
      <w:pPr>
        <w:jc w:val="both"/>
        <w:rPr>
          <w:rFonts w:ascii="Arial Narrow" w:hAnsi="Arial Narrow"/>
          <w:b/>
          <w:bCs/>
        </w:rPr>
      </w:pPr>
      <w:r w:rsidRPr="0002151E">
        <w:rPr>
          <w:rFonts w:ascii="Arial Narrow" w:hAnsi="Arial Narrow"/>
          <w:b/>
          <w:bCs/>
        </w:rPr>
        <w:t>Notas:</w:t>
      </w:r>
    </w:p>
    <w:p w14:paraId="79B0791B" w14:textId="77777777" w:rsidR="008B28F9" w:rsidRDefault="008B28F9" w:rsidP="008B28F9">
      <w:pPr>
        <w:pStyle w:val="Prrafodelista"/>
        <w:numPr>
          <w:ilvl w:val="0"/>
          <w:numId w:val="67"/>
        </w:numPr>
        <w:jc w:val="both"/>
        <w:rPr>
          <w:rFonts w:ascii="Arial Narrow" w:hAnsi="Arial Narrow"/>
        </w:rPr>
      </w:pPr>
      <w:r w:rsidRPr="008B28F9">
        <w:rPr>
          <w:rFonts w:ascii="Arial Narrow" w:hAnsi="Arial Narrow"/>
        </w:rPr>
        <w:t>El medio de transporte para esta excursión depende del número de participantes. Utilizaremos autocar/</w:t>
      </w:r>
      <w:proofErr w:type="spellStart"/>
      <w:r w:rsidRPr="008B28F9">
        <w:rPr>
          <w:rFonts w:ascii="Arial Narrow" w:hAnsi="Arial Narrow"/>
        </w:rPr>
        <w:t>mini-bus</w:t>
      </w:r>
      <w:proofErr w:type="spellEnd"/>
      <w:r w:rsidRPr="008B28F9">
        <w:rPr>
          <w:rFonts w:ascii="Arial Narrow" w:hAnsi="Arial Narrow"/>
        </w:rPr>
        <w:t xml:space="preserve"> privado, tren, autobús local, </w:t>
      </w:r>
      <w:proofErr w:type="spellStart"/>
      <w:r w:rsidRPr="008B28F9">
        <w:rPr>
          <w:rFonts w:ascii="Arial Narrow" w:hAnsi="Arial Narrow"/>
        </w:rPr>
        <w:t>tai</w:t>
      </w:r>
      <w:proofErr w:type="spellEnd"/>
      <w:r w:rsidRPr="008B28F9">
        <w:rPr>
          <w:rFonts w:ascii="Arial Narrow" w:hAnsi="Arial Narrow"/>
        </w:rPr>
        <w:t>.</w:t>
      </w:r>
    </w:p>
    <w:p w14:paraId="3AD8F8FC" w14:textId="77777777" w:rsidR="008B28F9" w:rsidRDefault="008B28F9" w:rsidP="008B28F9">
      <w:pPr>
        <w:pStyle w:val="Prrafodelista"/>
        <w:numPr>
          <w:ilvl w:val="0"/>
          <w:numId w:val="67"/>
        </w:numPr>
        <w:jc w:val="both"/>
        <w:rPr>
          <w:rFonts w:ascii="Arial Narrow" w:hAnsi="Arial Narrow"/>
        </w:rPr>
      </w:pPr>
      <w:r w:rsidRPr="008B28F9">
        <w:rPr>
          <w:rFonts w:ascii="Arial Narrow" w:hAnsi="Arial Narrow"/>
        </w:rPr>
        <w:t xml:space="preserve">En temporada alta y la Cascada </w:t>
      </w:r>
      <w:proofErr w:type="spellStart"/>
      <w:r w:rsidRPr="008B28F9">
        <w:rPr>
          <w:rFonts w:ascii="Arial Narrow" w:hAnsi="Arial Narrow"/>
        </w:rPr>
        <w:t>Kegon</w:t>
      </w:r>
      <w:proofErr w:type="spellEnd"/>
      <w:r w:rsidRPr="008B28F9">
        <w:rPr>
          <w:rFonts w:ascii="Arial Narrow" w:hAnsi="Arial Narrow"/>
        </w:rPr>
        <w:t xml:space="preserve"> pueden ser sustituidas según la condición del tráfico.</w:t>
      </w:r>
    </w:p>
    <w:p w14:paraId="7DB7F65D" w14:textId="46929CE5" w:rsidR="008B28F9" w:rsidRPr="008B28F9" w:rsidRDefault="008B28F9" w:rsidP="008B28F9">
      <w:pPr>
        <w:pStyle w:val="Prrafodelista"/>
        <w:numPr>
          <w:ilvl w:val="0"/>
          <w:numId w:val="67"/>
        </w:numPr>
        <w:jc w:val="both"/>
        <w:rPr>
          <w:rFonts w:ascii="Arial Narrow" w:hAnsi="Arial Narrow"/>
        </w:rPr>
      </w:pPr>
      <w:r w:rsidRPr="008B28F9">
        <w:rPr>
          <w:rFonts w:ascii="Arial Narrow" w:hAnsi="Arial Narrow"/>
        </w:rPr>
        <w:t>En la temporada alta de la semana de Oro utilizaremos tren + taxi o autobús privado. No es posible</w:t>
      </w:r>
      <w:r>
        <w:rPr>
          <w:rFonts w:ascii="Arial Narrow" w:hAnsi="Arial Narrow"/>
        </w:rPr>
        <w:t xml:space="preserve"> </w:t>
      </w:r>
      <w:r w:rsidRPr="008B28F9">
        <w:rPr>
          <w:rFonts w:ascii="Arial Narrow" w:hAnsi="Arial Narrow"/>
        </w:rPr>
        <w:t xml:space="preserve">conseguir billetes de tren a </w:t>
      </w:r>
      <w:proofErr w:type="spellStart"/>
      <w:r w:rsidRPr="008B28F9">
        <w:rPr>
          <w:rFonts w:ascii="Arial Narrow" w:hAnsi="Arial Narrow"/>
        </w:rPr>
        <w:t>Nikko</w:t>
      </w:r>
      <w:proofErr w:type="spellEnd"/>
      <w:r w:rsidRPr="008B28F9">
        <w:rPr>
          <w:rFonts w:ascii="Arial Narrow" w:hAnsi="Arial Narrow"/>
        </w:rPr>
        <w:t xml:space="preserve"> para estas fechas sin tiempo de antelación suficiente.</w:t>
      </w:r>
    </w:p>
    <w:p w14:paraId="74FA5FD3" w14:textId="77777777" w:rsidR="00701C07" w:rsidRDefault="00701C07" w:rsidP="005B1F4D">
      <w:pPr>
        <w:jc w:val="both"/>
        <w:rPr>
          <w:rFonts w:ascii="Arial Narrow" w:hAnsi="Arial Narrow"/>
        </w:rPr>
      </w:pPr>
    </w:p>
    <w:p w14:paraId="27EE4115" w14:textId="22AA234B" w:rsidR="00701C07" w:rsidRPr="0002151E" w:rsidRDefault="008B28F9" w:rsidP="005B1F4D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02151E">
        <w:rPr>
          <w:rFonts w:ascii="Arial Narrow" w:hAnsi="Arial Narrow"/>
          <w:b/>
          <w:bCs/>
          <w:color w:val="E36C0A" w:themeColor="accent6" w:themeShade="BF"/>
        </w:rPr>
        <w:t>DÍA 10 / TOKIO – NARITA / HANEDA – CIUDAD DE ORIGEN</w:t>
      </w:r>
    </w:p>
    <w:p w14:paraId="600AF6AA" w14:textId="534315A8" w:rsidR="0002151E" w:rsidRDefault="0002151E" w:rsidP="0002151E">
      <w:pPr>
        <w:jc w:val="both"/>
        <w:rPr>
          <w:rFonts w:ascii="Arial Narrow" w:hAnsi="Arial Narrow"/>
        </w:rPr>
      </w:pPr>
      <w:r w:rsidRPr="0002151E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</w:t>
      </w:r>
      <w:r w:rsidRPr="0002151E">
        <w:rPr>
          <w:rFonts w:ascii="Arial Narrow" w:hAnsi="Arial Narrow"/>
        </w:rPr>
        <w:t xml:space="preserve">Reunión en el lobby </w:t>
      </w:r>
      <w:r>
        <w:rPr>
          <w:rFonts w:ascii="Arial Narrow" w:hAnsi="Arial Narrow"/>
        </w:rPr>
        <w:t xml:space="preserve">del hotel </w:t>
      </w:r>
      <w:r w:rsidRPr="0002151E">
        <w:rPr>
          <w:rFonts w:ascii="Arial Narrow" w:hAnsi="Arial Narrow"/>
        </w:rPr>
        <w:t xml:space="preserve">y traslado al Aeropuerto Internacional de </w:t>
      </w:r>
      <w:proofErr w:type="spellStart"/>
      <w:r w:rsidRPr="0002151E">
        <w:rPr>
          <w:rFonts w:ascii="Arial Narrow" w:hAnsi="Arial Narrow"/>
        </w:rPr>
        <w:t>Narita</w:t>
      </w:r>
      <w:proofErr w:type="spellEnd"/>
      <w:r>
        <w:rPr>
          <w:rFonts w:ascii="Arial Narrow" w:hAnsi="Arial Narrow"/>
        </w:rPr>
        <w:t xml:space="preserve"> </w:t>
      </w:r>
      <w:r w:rsidRPr="0002151E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 </w:t>
      </w:r>
      <w:r w:rsidRPr="0002151E">
        <w:rPr>
          <w:rFonts w:ascii="Arial Narrow" w:hAnsi="Arial Narrow"/>
        </w:rPr>
        <w:t>Haned</w:t>
      </w:r>
      <w:r>
        <w:rPr>
          <w:rFonts w:ascii="Arial Narrow" w:hAnsi="Arial Narrow"/>
        </w:rPr>
        <w:t xml:space="preserve">a, </w:t>
      </w:r>
      <w:r w:rsidRPr="0002151E">
        <w:rPr>
          <w:rFonts w:ascii="Arial Narrow" w:hAnsi="Arial Narrow"/>
        </w:rPr>
        <w:t>en servicio</w:t>
      </w:r>
      <w:r>
        <w:rPr>
          <w:rFonts w:ascii="Arial Narrow" w:hAnsi="Arial Narrow"/>
        </w:rPr>
        <w:t xml:space="preserve"> </w:t>
      </w:r>
      <w:r w:rsidRPr="0002151E">
        <w:rPr>
          <w:rFonts w:ascii="Arial Narrow" w:hAnsi="Arial Narrow"/>
        </w:rPr>
        <w:t>regular con asistente de habla española.</w:t>
      </w:r>
      <w:r>
        <w:rPr>
          <w:rFonts w:ascii="Arial Narrow" w:hAnsi="Arial Narrow"/>
        </w:rPr>
        <w:t xml:space="preserve"> </w:t>
      </w:r>
      <w:r w:rsidRPr="0002151E">
        <w:rPr>
          <w:rFonts w:ascii="Arial Narrow" w:hAnsi="Arial Narrow"/>
        </w:rPr>
        <w:t xml:space="preserve">Salida de </w:t>
      </w:r>
      <w:proofErr w:type="spellStart"/>
      <w:r w:rsidRPr="0002151E">
        <w:rPr>
          <w:rFonts w:ascii="Arial Narrow" w:hAnsi="Arial Narrow"/>
        </w:rPr>
        <w:t>Narita</w:t>
      </w:r>
      <w:proofErr w:type="spellEnd"/>
      <w:r w:rsidRPr="0002151E">
        <w:rPr>
          <w:rFonts w:ascii="Arial Narrow" w:hAnsi="Arial Narrow"/>
        </w:rPr>
        <w:t xml:space="preserve"> o Haneda</w:t>
      </w:r>
      <w:r>
        <w:rPr>
          <w:rFonts w:ascii="Arial Narrow" w:hAnsi="Arial Narrow"/>
        </w:rPr>
        <w:t xml:space="preserve"> </w:t>
      </w:r>
      <w:r w:rsidRPr="0002151E">
        <w:rPr>
          <w:rFonts w:ascii="Arial Narrow" w:hAnsi="Arial Narrow"/>
        </w:rPr>
        <w:t>en su vuelo</w:t>
      </w:r>
      <w:r>
        <w:rPr>
          <w:rFonts w:ascii="Arial Narrow" w:hAnsi="Arial Narrow"/>
        </w:rPr>
        <w:t xml:space="preserve"> de regreso a casa</w:t>
      </w:r>
      <w:r w:rsidRPr="0002151E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Fin de nuestros servicios.</w:t>
      </w:r>
    </w:p>
    <w:p w14:paraId="2F08FC6F" w14:textId="77777777" w:rsidR="0002151E" w:rsidRDefault="0002151E" w:rsidP="0002151E">
      <w:pPr>
        <w:jc w:val="both"/>
        <w:rPr>
          <w:rFonts w:ascii="Arial Narrow" w:hAnsi="Arial Narrow"/>
        </w:rPr>
      </w:pPr>
    </w:p>
    <w:p w14:paraId="73EC7316" w14:textId="1CE7F724" w:rsidR="008B28F9" w:rsidRDefault="0002151E" w:rsidP="0002151E">
      <w:pPr>
        <w:jc w:val="both"/>
        <w:rPr>
          <w:rFonts w:ascii="Arial Narrow" w:hAnsi="Arial Narrow"/>
        </w:rPr>
      </w:pPr>
      <w:r w:rsidRPr="0002151E">
        <w:rPr>
          <w:rFonts w:ascii="Arial Narrow" w:hAnsi="Arial Narrow"/>
          <w:b/>
          <w:bCs/>
        </w:rPr>
        <w:t>Nota:</w:t>
      </w:r>
      <w:r>
        <w:rPr>
          <w:rFonts w:ascii="Arial Narrow" w:hAnsi="Arial Narrow"/>
        </w:rPr>
        <w:t xml:space="preserve">  </w:t>
      </w:r>
      <w:r w:rsidRPr="0002151E">
        <w:rPr>
          <w:rFonts w:ascii="Arial Narrow" w:hAnsi="Arial Narrow"/>
        </w:rPr>
        <w:t xml:space="preserve">La habitación del hotel de </w:t>
      </w:r>
      <w:proofErr w:type="spellStart"/>
      <w:r w:rsidRPr="0002151E">
        <w:rPr>
          <w:rFonts w:ascii="Arial Narrow" w:hAnsi="Arial Narrow"/>
        </w:rPr>
        <w:t>Tokyo</w:t>
      </w:r>
      <w:proofErr w:type="spellEnd"/>
      <w:r w:rsidRPr="0002151E">
        <w:rPr>
          <w:rFonts w:ascii="Arial Narrow" w:hAnsi="Arial Narrow"/>
        </w:rPr>
        <w:t xml:space="preserve"> está disponible hasta las 10</w:t>
      </w:r>
      <w:r>
        <w:rPr>
          <w:rFonts w:ascii="Arial Narrow" w:hAnsi="Arial Narrow"/>
        </w:rPr>
        <w:t>:</w:t>
      </w:r>
      <w:r w:rsidRPr="0002151E">
        <w:rPr>
          <w:rFonts w:ascii="Arial Narrow" w:hAnsi="Arial Narrow"/>
        </w:rPr>
        <w:t>00</w:t>
      </w:r>
      <w:r>
        <w:rPr>
          <w:rFonts w:ascii="Arial Narrow" w:hAnsi="Arial Narrow"/>
        </w:rPr>
        <w:t xml:space="preserve"> horas</w:t>
      </w:r>
      <w:r w:rsidRPr="0002151E">
        <w:rPr>
          <w:rFonts w:ascii="Arial Narrow" w:hAnsi="Arial Narrow"/>
        </w:rPr>
        <w:t>.</w:t>
      </w:r>
    </w:p>
    <w:p w14:paraId="0CB731B6" w14:textId="77777777" w:rsidR="00701C07" w:rsidRDefault="00701C07" w:rsidP="005B1F4D">
      <w:pPr>
        <w:jc w:val="both"/>
        <w:rPr>
          <w:rFonts w:ascii="Arial Narrow" w:hAnsi="Arial Narrow"/>
        </w:rPr>
      </w:pPr>
    </w:p>
    <w:p w14:paraId="40FC8821" w14:textId="21F42A76" w:rsidR="0002151E" w:rsidRPr="00533B94" w:rsidRDefault="0002151E" w:rsidP="00533B94">
      <w:pPr>
        <w:jc w:val="center"/>
        <w:rPr>
          <w:rFonts w:ascii="Arial Narrow" w:hAnsi="Arial Narrow"/>
          <w:b/>
          <w:bCs/>
        </w:rPr>
      </w:pPr>
      <w:r w:rsidRPr="0002151E">
        <w:rPr>
          <w:rFonts w:ascii="Arial Narrow" w:hAnsi="Arial Narrow"/>
          <w:b/>
          <w:bCs/>
        </w:rPr>
        <w:t>SA YO NA RA / HASTA LA VISTA</w:t>
      </w:r>
    </w:p>
    <w:p w14:paraId="4677E5FC" w14:textId="77777777" w:rsidR="0002151E" w:rsidRDefault="0002151E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3B57CA75" w14:textId="035A9E4F" w:rsidR="00281910" w:rsidRPr="00855F34" w:rsidRDefault="00A600D6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3CE6E2DA" w14:textId="5189716A" w:rsidR="00C34579" w:rsidRDefault="00896FC6" w:rsidP="000610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Salidas martes, miércoles, jueves y viernes. Consultar salidas.</w:t>
      </w:r>
    </w:p>
    <w:p w14:paraId="034DBE14" w14:textId="77777777" w:rsidR="00896FC6" w:rsidRDefault="00896FC6" w:rsidP="0006106A">
      <w:pPr>
        <w:jc w:val="both"/>
        <w:rPr>
          <w:rFonts w:ascii="Arial Narrow" w:hAnsi="Arial Narrow"/>
        </w:rPr>
      </w:pPr>
    </w:p>
    <w:p w14:paraId="4E73EE0D" w14:textId="32B5A38F" w:rsidR="00A600D6" w:rsidRPr="00855F34" w:rsidRDefault="00A600D6" w:rsidP="00663BA5">
      <w:pPr>
        <w:jc w:val="center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PRECIOS POR PERSONA EN USD</w:t>
      </w:r>
    </w:p>
    <w:p w14:paraId="1206351D" w14:textId="5991D306" w:rsidR="00A600D6" w:rsidRDefault="00E31F7A" w:rsidP="00663BA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DESDE: </w:t>
      </w:r>
      <w:r w:rsidR="00BF1A99">
        <w:rPr>
          <w:rFonts w:ascii="Arial Narrow" w:hAnsi="Arial Narrow"/>
        </w:rPr>
        <w:t>$ 3,</w:t>
      </w:r>
      <w:r w:rsidR="00F527DE">
        <w:rPr>
          <w:rFonts w:ascii="Arial Narrow" w:hAnsi="Arial Narrow"/>
        </w:rPr>
        <w:t>345</w:t>
      </w:r>
    </w:p>
    <w:p w14:paraId="11FC40F8" w14:textId="77777777" w:rsidR="00281910" w:rsidRDefault="00281910" w:rsidP="0006106A">
      <w:pPr>
        <w:jc w:val="both"/>
        <w:rPr>
          <w:rFonts w:ascii="Arial Narrow" w:hAnsi="Arial Narrow"/>
        </w:rPr>
      </w:pPr>
    </w:p>
    <w:p w14:paraId="585AF143" w14:textId="4D1F1C5E" w:rsidR="005755F9" w:rsidRPr="00BF1A99" w:rsidRDefault="00663BA5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EL PRECIO INCLUYE:</w:t>
      </w:r>
    </w:p>
    <w:p w14:paraId="742FC3AE" w14:textId="77777777" w:rsidR="008272AE" w:rsidRPr="00684CB3" w:rsidRDefault="008272AE" w:rsidP="008272AE">
      <w:pPr>
        <w:pStyle w:val="Prrafodelista"/>
        <w:numPr>
          <w:ilvl w:val="0"/>
          <w:numId w:val="59"/>
        </w:numPr>
        <w:jc w:val="both"/>
        <w:rPr>
          <w:rFonts w:ascii="Arial Narrow" w:hAnsi="Arial Narrow"/>
        </w:rPr>
      </w:pPr>
      <w:r w:rsidRPr="00684CB3">
        <w:rPr>
          <w:rFonts w:ascii="Arial Narrow" w:hAnsi="Arial Narrow"/>
        </w:rPr>
        <w:t xml:space="preserve">Alojamiento en habitaciones </w:t>
      </w:r>
      <w:proofErr w:type="spellStart"/>
      <w:r w:rsidRPr="00684CB3">
        <w:rPr>
          <w:rFonts w:ascii="Arial Narrow" w:hAnsi="Arial Narrow"/>
        </w:rPr>
        <w:t>twin</w:t>
      </w:r>
      <w:proofErr w:type="spellEnd"/>
      <w:r w:rsidRPr="00684CB3">
        <w:rPr>
          <w:rFonts w:ascii="Arial Narrow" w:hAnsi="Arial Narrow"/>
        </w:rPr>
        <w:t xml:space="preserve"> (dos camas)</w:t>
      </w:r>
    </w:p>
    <w:p w14:paraId="6772EDDC" w14:textId="3AC32864" w:rsidR="008272AE" w:rsidRPr="00684CB3" w:rsidRDefault="008272AE" w:rsidP="008272AE">
      <w:pPr>
        <w:pStyle w:val="Prrafodelista"/>
        <w:numPr>
          <w:ilvl w:val="0"/>
          <w:numId w:val="59"/>
        </w:numPr>
        <w:jc w:val="both"/>
        <w:rPr>
          <w:rFonts w:ascii="Arial Narrow" w:hAnsi="Arial Narrow"/>
        </w:rPr>
      </w:pPr>
      <w:r w:rsidRPr="00684CB3">
        <w:rPr>
          <w:rFonts w:ascii="Arial Narrow" w:hAnsi="Arial Narrow"/>
        </w:rPr>
        <w:t xml:space="preserve">Desayuno diario, </w:t>
      </w:r>
      <w:r w:rsidR="00BC7C01">
        <w:rPr>
          <w:rFonts w:ascii="Arial Narrow" w:hAnsi="Arial Narrow"/>
        </w:rPr>
        <w:t>5</w:t>
      </w:r>
      <w:r w:rsidRPr="00684CB3">
        <w:rPr>
          <w:rFonts w:ascii="Arial Narrow" w:hAnsi="Arial Narrow"/>
        </w:rPr>
        <w:t xml:space="preserve"> almuerzos y 2 cenas</w:t>
      </w:r>
    </w:p>
    <w:p w14:paraId="2DDEC2F1" w14:textId="30E2A51D" w:rsidR="008272AE" w:rsidRDefault="008272AE" w:rsidP="008272AE">
      <w:pPr>
        <w:pStyle w:val="Prrafodelista"/>
        <w:numPr>
          <w:ilvl w:val="0"/>
          <w:numId w:val="59"/>
        </w:numPr>
        <w:jc w:val="both"/>
        <w:rPr>
          <w:rFonts w:ascii="Arial Narrow" w:hAnsi="Arial Narrow"/>
        </w:rPr>
      </w:pPr>
      <w:r w:rsidRPr="00684CB3">
        <w:rPr>
          <w:rFonts w:ascii="Arial Narrow" w:hAnsi="Arial Narrow"/>
        </w:rPr>
        <w:t>Traslado</w:t>
      </w:r>
      <w:r w:rsidR="00BC7C01">
        <w:rPr>
          <w:rFonts w:ascii="Arial Narrow" w:hAnsi="Arial Narrow"/>
        </w:rPr>
        <w:t xml:space="preserve"> </w:t>
      </w:r>
      <w:r w:rsidRPr="00684CB3">
        <w:rPr>
          <w:rFonts w:ascii="Arial Narrow" w:hAnsi="Arial Narrow"/>
        </w:rPr>
        <w:t>de entrada y salida</w:t>
      </w:r>
      <w:r w:rsidR="00944B83">
        <w:rPr>
          <w:rFonts w:ascii="Arial Narrow" w:hAnsi="Arial Narrow"/>
        </w:rPr>
        <w:t xml:space="preserve"> en servicio regular</w:t>
      </w:r>
    </w:p>
    <w:p w14:paraId="2982283E" w14:textId="17E87C5C" w:rsidR="00BC7C01" w:rsidRPr="008272AE" w:rsidRDefault="00BC7C01" w:rsidP="008272AE">
      <w:pPr>
        <w:pStyle w:val="Prrafodelista"/>
        <w:numPr>
          <w:ilvl w:val="0"/>
          <w:numId w:val="5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Asistencia </w:t>
      </w:r>
      <w:r w:rsidR="002E4481">
        <w:rPr>
          <w:rFonts w:ascii="Arial Narrow" w:hAnsi="Arial Narrow"/>
        </w:rPr>
        <w:t xml:space="preserve">de habla hispana </w:t>
      </w:r>
      <w:r>
        <w:rPr>
          <w:rFonts w:ascii="Arial Narrow" w:hAnsi="Arial Narrow"/>
        </w:rPr>
        <w:t>a la llegada y salida</w:t>
      </w:r>
    </w:p>
    <w:p w14:paraId="55E972E3" w14:textId="77777777" w:rsidR="008272AE" w:rsidRPr="00684CB3" w:rsidRDefault="008272AE" w:rsidP="008272AE">
      <w:pPr>
        <w:pStyle w:val="Prrafodelista"/>
        <w:numPr>
          <w:ilvl w:val="0"/>
          <w:numId w:val="59"/>
        </w:numPr>
        <w:jc w:val="both"/>
        <w:rPr>
          <w:rFonts w:ascii="Arial Narrow" w:hAnsi="Arial Narrow"/>
        </w:rPr>
      </w:pPr>
      <w:r w:rsidRPr="00684CB3">
        <w:rPr>
          <w:rFonts w:ascii="Arial Narrow" w:hAnsi="Arial Narrow"/>
        </w:rPr>
        <w:t>Visitas y entradas a los monumentos mencionados en el itinerario</w:t>
      </w:r>
    </w:p>
    <w:p w14:paraId="235BA92A" w14:textId="449ECAB4" w:rsidR="008272AE" w:rsidRDefault="008272AE" w:rsidP="008272AE">
      <w:pPr>
        <w:pStyle w:val="Prrafodelista"/>
        <w:numPr>
          <w:ilvl w:val="0"/>
          <w:numId w:val="59"/>
        </w:numPr>
        <w:jc w:val="both"/>
        <w:rPr>
          <w:rFonts w:ascii="Arial Narrow" w:hAnsi="Arial Narrow"/>
        </w:rPr>
      </w:pPr>
      <w:r w:rsidRPr="00684CB3">
        <w:rPr>
          <w:rFonts w:ascii="Arial Narrow" w:hAnsi="Arial Narrow"/>
        </w:rPr>
        <w:t>Guía/asistente local de habla española durante todo el circuito</w:t>
      </w:r>
      <w:r w:rsidR="00DB65DD">
        <w:rPr>
          <w:rFonts w:ascii="Arial Narrow" w:hAnsi="Arial Narrow"/>
        </w:rPr>
        <w:t xml:space="preserve">, excepto los trayectos de tren bala desde </w:t>
      </w:r>
      <w:proofErr w:type="spellStart"/>
      <w:r w:rsidR="00DB65DD">
        <w:rPr>
          <w:rFonts w:ascii="Arial Narrow" w:hAnsi="Arial Narrow"/>
        </w:rPr>
        <w:t>Kyoto</w:t>
      </w:r>
      <w:proofErr w:type="spellEnd"/>
      <w:r w:rsidR="00DB65DD">
        <w:rPr>
          <w:rFonts w:ascii="Arial Narrow" w:hAnsi="Arial Narrow"/>
        </w:rPr>
        <w:t xml:space="preserve"> hacia Nagoya (día 5) o desde Nagoya hacia </w:t>
      </w:r>
      <w:proofErr w:type="spellStart"/>
      <w:r w:rsidR="00DB65DD">
        <w:rPr>
          <w:rFonts w:ascii="Arial Narrow" w:hAnsi="Arial Narrow"/>
        </w:rPr>
        <w:t>Odawara</w:t>
      </w:r>
      <w:proofErr w:type="spellEnd"/>
      <w:r w:rsidR="00DB65DD">
        <w:rPr>
          <w:rFonts w:ascii="Arial Narrow" w:hAnsi="Arial Narrow"/>
        </w:rPr>
        <w:t xml:space="preserve"> (día 6). En algunos casos, la cena en Takayama y/o </w:t>
      </w:r>
      <w:proofErr w:type="spellStart"/>
      <w:r w:rsidR="00DB65DD">
        <w:rPr>
          <w:rFonts w:ascii="Arial Narrow" w:hAnsi="Arial Narrow"/>
        </w:rPr>
        <w:t>Hakone</w:t>
      </w:r>
      <w:proofErr w:type="spellEnd"/>
      <w:r w:rsidR="00DB65DD">
        <w:rPr>
          <w:rFonts w:ascii="Arial Narrow" w:hAnsi="Arial Narrow"/>
        </w:rPr>
        <w:t xml:space="preserve"> podría no contar con la asistencia de guía/asistente.</w:t>
      </w:r>
    </w:p>
    <w:p w14:paraId="3B0D867F" w14:textId="0E0EA78D" w:rsidR="008272AE" w:rsidRPr="008272AE" w:rsidRDefault="008272AE" w:rsidP="008272AE">
      <w:pPr>
        <w:pStyle w:val="Prrafodelista"/>
        <w:numPr>
          <w:ilvl w:val="0"/>
          <w:numId w:val="59"/>
        </w:numPr>
        <w:jc w:val="both"/>
        <w:rPr>
          <w:rFonts w:ascii="Arial Narrow" w:hAnsi="Arial Narrow"/>
        </w:rPr>
      </w:pPr>
      <w:r w:rsidRPr="008272AE">
        <w:rPr>
          <w:rFonts w:ascii="Arial Narrow" w:hAnsi="Arial Narrow"/>
        </w:rPr>
        <w:t>Envió de equipaje</w:t>
      </w:r>
      <w:r w:rsidR="00D12E4F">
        <w:rPr>
          <w:rFonts w:ascii="Arial Narrow" w:hAnsi="Arial Narrow"/>
        </w:rPr>
        <w:t>. U</w:t>
      </w:r>
      <w:r>
        <w:rPr>
          <w:rFonts w:ascii="Arial Narrow" w:hAnsi="Arial Narrow"/>
        </w:rPr>
        <w:t>na maleta de tamaño normal (hasta 23 kg) por persona</w:t>
      </w:r>
    </w:p>
    <w:p w14:paraId="52116020" w14:textId="77777777" w:rsidR="008272AE" w:rsidRPr="00BF1A99" w:rsidRDefault="008272AE" w:rsidP="008272AE">
      <w:pPr>
        <w:jc w:val="both"/>
        <w:rPr>
          <w:rFonts w:ascii="Arial Narrow" w:hAnsi="Arial Narrow"/>
        </w:rPr>
      </w:pPr>
    </w:p>
    <w:p w14:paraId="0F964765" w14:textId="33E672E7" w:rsidR="00663BA5" w:rsidRDefault="00663BA5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EL PRECIO NO INCLUYE:</w:t>
      </w:r>
    </w:p>
    <w:p w14:paraId="5E96D32C" w14:textId="26269138" w:rsidR="00BF1A99" w:rsidRPr="00BF1A99" w:rsidRDefault="00BF1A99" w:rsidP="00BF1A99">
      <w:pPr>
        <w:pStyle w:val="Prrafodelista"/>
        <w:numPr>
          <w:ilvl w:val="0"/>
          <w:numId w:val="65"/>
        </w:numPr>
        <w:jc w:val="both"/>
        <w:rPr>
          <w:rFonts w:ascii="Arial Narrow" w:hAnsi="Arial Narrow"/>
        </w:rPr>
      </w:pPr>
      <w:r w:rsidRPr="00BF1A99">
        <w:rPr>
          <w:rFonts w:ascii="Arial Narrow" w:hAnsi="Arial Narrow"/>
        </w:rPr>
        <w:t>Propinas para guía, chofer, etc.</w:t>
      </w:r>
    </w:p>
    <w:p w14:paraId="30185C0A" w14:textId="7C16D375" w:rsidR="00BF1A99" w:rsidRPr="00BF1A99" w:rsidRDefault="00BF1A99" w:rsidP="00BF1A99">
      <w:pPr>
        <w:pStyle w:val="Prrafodelista"/>
        <w:numPr>
          <w:ilvl w:val="0"/>
          <w:numId w:val="65"/>
        </w:numPr>
        <w:jc w:val="both"/>
        <w:rPr>
          <w:rFonts w:ascii="Arial Narrow" w:hAnsi="Arial Narrow"/>
        </w:rPr>
      </w:pPr>
      <w:r w:rsidRPr="00BF1A99">
        <w:rPr>
          <w:rFonts w:ascii="Arial Narrow" w:hAnsi="Arial Narrow"/>
        </w:rPr>
        <w:t>Gastos de índole personal</w:t>
      </w:r>
    </w:p>
    <w:p w14:paraId="2FA6C128" w14:textId="449F6BE0" w:rsidR="00BF1A99" w:rsidRPr="00BF1A99" w:rsidRDefault="00BF1A99" w:rsidP="00BF1A99">
      <w:pPr>
        <w:pStyle w:val="Prrafodelista"/>
        <w:numPr>
          <w:ilvl w:val="0"/>
          <w:numId w:val="65"/>
        </w:numPr>
        <w:jc w:val="both"/>
        <w:rPr>
          <w:rFonts w:ascii="Arial Narrow" w:hAnsi="Arial Narrow"/>
        </w:rPr>
      </w:pPr>
      <w:r w:rsidRPr="00BF1A99">
        <w:rPr>
          <w:rFonts w:ascii="Arial Narrow" w:hAnsi="Arial Narrow"/>
        </w:rPr>
        <w:t>Bebidas en las comidas incluidas</w:t>
      </w:r>
    </w:p>
    <w:p w14:paraId="46FDF1A7" w14:textId="43536DBB" w:rsidR="00BF1A99" w:rsidRPr="00BF1A99" w:rsidRDefault="00BF1A99" w:rsidP="00BF1A99">
      <w:pPr>
        <w:pStyle w:val="Prrafodelista"/>
        <w:numPr>
          <w:ilvl w:val="0"/>
          <w:numId w:val="65"/>
        </w:numPr>
        <w:jc w:val="both"/>
        <w:rPr>
          <w:rFonts w:ascii="Arial Narrow" w:hAnsi="Arial Narrow"/>
        </w:rPr>
      </w:pPr>
      <w:r w:rsidRPr="00BF1A99">
        <w:rPr>
          <w:rFonts w:ascii="Arial Narrow" w:hAnsi="Arial Narrow"/>
        </w:rPr>
        <w:t>Excursiones y/o visitas opcionales</w:t>
      </w:r>
    </w:p>
    <w:p w14:paraId="3F290D2D" w14:textId="5F45A3CF" w:rsidR="0017594B" w:rsidRPr="00533B94" w:rsidRDefault="00BF1A99" w:rsidP="0006106A">
      <w:pPr>
        <w:pStyle w:val="Prrafodelista"/>
        <w:numPr>
          <w:ilvl w:val="0"/>
          <w:numId w:val="65"/>
        </w:numPr>
        <w:jc w:val="both"/>
        <w:rPr>
          <w:rFonts w:ascii="Arial Narrow" w:hAnsi="Arial Narrow"/>
        </w:rPr>
      </w:pPr>
      <w:r w:rsidRPr="00BF1A99">
        <w:rPr>
          <w:rFonts w:ascii="Arial Narrow" w:hAnsi="Arial Narrow"/>
        </w:rPr>
        <w:t>Lo no especificado en el apartado del precio incluye</w:t>
      </w:r>
    </w:p>
    <w:p w14:paraId="01A883BE" w14:textId="77777777" w:rsidR="0017594B" w:rsidRDefault="0017594B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5EA48D8F" w14:textId="60E5E4A9" w:rsidR="00F6372B" w:rsidRPr="00855F34" w:rsidRDefault="00F6372B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HOTELES PREVISTOS Y/O SIMILARES</w:t>
      </w:r>
    </w:p>
    <w:tbl>
      <w:tblPr>
        <w:tblStyle w:val="Tablaconcuadrcula"/>
        <w:tblW w:w="9781" w:type="dxa"/>
        <w:tblInd w:w="-714" w:type="dxa"/>
        <w:tblLook w:val="04A0" w:firstRow="1" w:lastRow="0" w:firstColumn="1" w:lastColumn="0" w:noHBand="0" w:noVBand="1"/>
      </w:tblPr>
      <w:tblGrid>
        <w:gridCol w:w="1135"/>
        <w:gridCol w:w="2976"/>
        <w:gridCol w:w="2552"/>
        <w:gridCol w:w="3118"/>
      </w:tblGrid>
      <w:tr w:rsidR="00896FC6" w14:paraId="6BF04B0B" w14:textId="77777777" w:rsidTr="00C53ECD">
        <w:tc>
          <w:tcPr>
            <w:tcW w:w="9781" w:type="dxa"/>
            <w:gridSpan w:val="4"/>
          </w:tcPr>
          <w:p w14:paraId="5667ECB2" w14:textId="4049131C" w:rsidR="00896FC6" w:rsidRPr="00572DB6" w:rsidRDefault="00896FC6" w:rsidP="00F6372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72DB6">
              <w:rPr>
                <w:rFonts w:ascii="Arial Narrow" w:hAnsi="Arial Narrow"/>
                <w:b/>
                <w:bCs/>
              </w:rPr>
              <w:t>Hotel</w:t>
            </w:r>
          </w:p>
        </w:tc>
      </w:tr>
      <w:tr w:rsidR="00896FC6" w14:paraId="6C426EB3" w14:textId="77777777" w:rsidTr="00C53ECD">
        <w:tc>
          <w:tcPr>
            <w:tcW w:w="1135" w:type="dxa"/>
          </w:tcPr>
          <w:p w14:paraId="4CEADF15" w14:textId="04392BC0" w:rsidR="00896FC6" w:rsidRPr="00572DB6" w:rsidRDefault="00896FC6" w:rsidP="00F6372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2976" w:type="dxa"/>
          </w:tcPr>
          <w:p w14:paraId="697CFFFE" w14:textId="0F5AF892" w:rsidR="00896FC6" w:rsidRPr="00572DB6" w:rsidRDefault="00896FC6" w:rsidP="00F6372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Estándar</w:t>
            </w:r>
          </w:p>
        </w:tc>
        <w:tc>
          <w:tcPr>
            <w:tcW w:w="2552" w:type="dxa"/>
          </w:tcPr>
          <w:p w14:paraId="7C6B6EB7" w14:textId="60D662B8" w:rsidR="00896FC6" w:rsidRPr="00572DB6" w:rsidRDefault="00896FC6" w:rsidP="00F6372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Superior</w:t>
            </w:r>
          </w:p>
        </w:tc>
        <w:tc>
          <w:tcPr>
            <w:tcW w:w="3118" w:type="dxa"/>
          </w:tcPr>
          <w:p w14:paraId="7B75AB88" w14:textId="00DE2BC1" w:rsidR="00896FC6" w:rsidRPr="00572DB6" w:rsidRDefault="00896FC6" w:rsidP="00F6372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Lujo</w:t>
            </w:r>
          </w:p>
        </w:tc>
      </w:tr>
      <w:tr w:rsidR="00896FC6" w14:paraId="067F48F4" w14:textId="77777777" w:rsidTr="00C53ECD">
        <w:tc>
          <w:tcPr>
            <w:tcW w:w="1135" w:type="dxa"/>
          </w:tcPr>
          <w:p w14:paraId="7C7BD1CA" w14:textId="6529465D" w:rsidR="00896FC6" w:rsidRDefault="00896FC6" w:rsidP="00BF1A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Osaka</w:t>
            </w:r>
          </w:p>
        </w:tc>
        <w:tc>
          <w:tcPr>
            <w:tcW w:w="2976" w:type="dxa"/>
          </w:tcPr>
          <w:p w14:paraId="7048FDD4" w14:textId="77777777" w:rsidR="00896FC6" w:rsidRPr="002E4481" w:rsidRDefault="00896FC6" w:rsidP="00BF1A99">
            <w:pPr>
              <w:jc w:val="center"/>
              <w:rPr>
                <w:rFonts w:ascii="Arial Narrow" w:hAnsi="Arial Narrow"/>
                <w:lang w:val="it-IT"/>
              </w:rPr>
            </w:pPr>
            <w:r w:rsidRPr="002E4481">
              <w:rPr>
                <w:rFonts w:ascii="Arial Narrow" w:hAnsi="Arial Narrow"/>
                <w:lang w:val="it-IT"/>
              </w:rPr>
              <w:t>Vischio Osaka</w:t>
            </w:r>
          </w:p>
          <w:p w14:paraId="24C73FB0" w14:textId="77777777" w:rsidR="00896FC6" w:rsidRPr="002E4481" w:rsidRDefault="00896FC6" w:rsidP="00BF1A99">
            <w:pPr>
              <w:jc w:val="center"/>
              <w:rPr>
                <w:rFonts w:ascii="Arial Narrow" w:hAnsi="Arial Narrow"/>
                <w:lang w:val="it-IT"/>
              </w:rPr>
            </w:pPr>
            <w:r w:rsidRPr="002E4481">
              <w:rPr>
                <w:rFonts w:ascii="Arial Narrow" w:hAnsi="Arial Narrow"/>
                <w:lang w:val="it-IT"/>
              </w:rPr>
              <w:t>Hotel It Osaka Shinmachi</w:t>
            </w:r>
          </w:p>
          <w:p w14:paraId="77EABD25" w14:textId="77777777" w:rsidR="00896FC6" w:rsidRPr="002E4481" w:rsidRDefault="00896FC6" w:rsidP="00BF1A99">
            <w:pPr>
              <w:jc w:val="center"/>
              <w:rPr>
                <w:rFonts w:ascii="Arial Narrow" w:hAnsi="Arial Narrow"/>
                <w:lang w:val="it-IT"/>
              </w:rPr>
            </w:pPr>
            <w:r w:rsidRPr="002E4481">
              <w:rPr>
                <w:rFonts w:ascii="Arial Narrow" w:hAnsi="Arial Narrow"/>
                <w:lang w:val="it-IT"/>
              </w:rPr>
              <w:t>Monterey Osaka</w:t>
            </w:r>
          </w:p>
          <w:p w14:paraId="352C28B2" w14:textId="1565C19C" w:rsidR="00896FC6" w:rsidRPr="002E4481" w:rsidRDefault="00896FC6" w:rsidP="00896FC6">
            <w:pPr>
              <w:jc w:val="center"/>
              <w:rPr>
                <w:rFonts w:ascii="Arial Narrow" w:hAnsi="Arial Narrow"/>
                <w:lang w:val="it-IT"/>
              </w:rPr>
            </w:pPr>
            <w:r w:rsidRPr="002E4481">
              <w:rPr>
                <w:rFonts w:ascii="Arial Narrow" w:hAnsi="Arial Narrow"/>
                <w:lang w:val="it-IT"/>
              </w:rPr>
              <w:t>Miyako City Osaka Hommachi</w:t>
            </w:r>
          </w:p>
        </w:tc>
        <w:tc>
          <w:tcPr>
            <w:tcW w:w="2552" w:type="dxa"/>
          </w:tcPr>
          <w:p w14:paraId="31B1337D" w14:textId="3587312C" w:rsidR="00896FC6" w:rsidRDefault="00C53ECD" w:rsidP="00BF1A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 Crowne Plaza - SUP</w:t>
            </w:r>
          </w:p>
          <w:p w14:paraId="6A28F085" w14:textId="48E4D6EE" w:rsidR="00C53ECD" w:rsidRDefault="00C53ECD" w:rsidP="00BF1A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Citadines </w:t>
            </w:r>
            <w:proofErr w:type="spellStart"/>
            <w:r>
              <w:rPr>
                <w:rFonts w:ascii="Arial Narrow" w:hAnsi="Arial Narrow"/>
              </w:rPr>
              <w:t>Namba</w:t>
            </w:r>
            <w:proofErr w:type="spellEnd"/>
            <w:r>
              <w:rPr>
                <w:rFonts w:ascii="Arial Narrow" w:hAnsi="Arial Narrow"/>
              </w:rPr>
              <w:t xml:space="preserve"> Osaka </w:t>
            </w:r>
            <w:r w:rsidR="0017594B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DLX</w:t>
            </w:r>
          </w:p>
        </w:tc>
        <w:tc>
          <w:tcPr>
            <w:tcW w:w="3118" w:type="dxa"/>
          </w:tcPr>
          <w:p w14:paraId="562DC576" w14:textId="52AF466B" w:rsidR="00896FC6" w:rsidRDefault="00C53ECD" w:rsidP="00BF1A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 Crowne Plaza – Club DLX</w:t>
            </w:r>
          </w:p>
          <w:p w14:paraId="7A22074F" w14:textId="130398B7" w:rsidR="00C53ECD" w:rsidRDefault="00C53ECD" w:rsidP="00BF1A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Citadines </w:t>
            </w:r>
            <w:proofErr w:type="spellStart"/>
            <w:r>
              <w:rPr>
                <w:rFonts w:ascii="Arial Narrow" w:hAnsi="Arial Narrow"/>
              </w:rPr>
              <w:t>Namba</w:t>
            </w:r>
            <w:proofErr w:type="spellEnd"/>
            <w:r>
              <w:rPr>
                <w:rFonts w:ascii="Arial Narrow" w:hAnsi="Arial Narrow"/>
              </w:rPr>
              <w:t xml:space="preserve"> Osaka – Premium</w:t>
            </w:r>
          </w:p>
        </w:tc>
      </w:tr>
      <w:tr w:rsidR="00896FC6" w14:paraId="64907946" w14:textId="77777777" w:rsidTr="00C53ECD">
        <w:tc>
          <w:tcPr>
            <w:tcW w:w="1135" w:type="dxa"/>
          </w:tcPr>
          <w:p w14:paraId="4774C6E5" w14:textId="46FCC07C" w:rsidR="00896FC6" w:rsidRDefault="00896FC6" w:rsidP="00896F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Kioto</w:t>
            </w:r>
          </w:p>
        </w:tc>
        <w:tc>
          <w:tcPr>
            <w:tcW w:w="2976" w:type="dxa"/>
          </w:tcPr>
          <w:p w14:paraId="3C8F34A0" w14:textId="77777777" w:rsidR="00896FC6" w:rsidRDefault="00896FC6" w:rsidP="00BF1A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Miyako Hotel </w:t>
            </w:r>
            <w:proofErr w:type="spellStart"/>
            <w:r>
              <w:rPr>
                <w:rFonts w:ascii="Arial Narrow" w:hAnsi="Arial Narrow"/>
              </w:rPr>
              <w:t>Kyoto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Hachijo</w:t>
            </w:r>
            <w:proofErr w:type="spellEnd"/>
          </w:p>
          <w:p w14:paraId="65FF1009" w14:textId="21AB517E" w:rsidR="00896FC6" w:rsidRDefault="00896FC6" w:rsidP="00BF1A9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Keihan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Kyoto</w:t>
            </w:r>
            <w:proofErr w:type="spellEnd"/>
            <w:r>
              <w:rPr>
                <w:rFonts w:ascii="Arial Narrow" w:hAnsi="Arial Narrow"/>
              </w:rPr>
              <w:t xml:space="preserve"> Grande</w:t>
            </w:r>
          </w:p>
        </w:tc>
        <w:tc>
          <w:tcPr>
            <w:tcW w:w="2552" w:type="dxa"/>
          </w:tcPr>
          <w:p w14:paraId="01E7B454" w14:textId="1209D025" w:rsidR="00896FC6" w:rsidRDefault="00C53ECD" w:rsidP="00BF1A9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Granvia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Kyoto</w:t>
            </w:r>
            <w:proofErr w:type="spellEnd"/>
            <w:r w:rsidR="0017594B">
              <w:rPr>
                <w:rFonts w:ascii="Arial Narrow" w:hAnsi="Arial Narrow"/>
              </w:rPr>
              <w:t xml:space="preserve"> – Standard</w:t>
            </w:r>
          </w:p>
          <w:p w14:paraId="77A34264" w14:textId="77777777" w:rsidR="00C53ECD" w:rsidRDefault="00C53ECD" w:rsidP="00BF1A9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The</w:t>
            </w:r>
            <w:proofErr w:type="spellEnd"/>
            <w:r>
              <w:rPr>
                <w:rFonts w:ascii="Arial Narrow" w:hAnsi="Arial Narrow"/>
              </w:rPr>
              <w:t xml:space="preserve"> Hotel </w:t>
            </w:r>
            <w:proofErr w:type="spellStart"/>
            <w:r>
              <w:rPr>
                <w:rFonts w:ascii="Arial Narrow" w:hAnsi="Arial Narrow"/>
              </w:rPr>
              <w:t>Higashiyama</w:t>
            </w:r>
            <w:proofErr w:type="spellEnd"/>
          </w:p>
          <w:p w14:paraId="60D2CD2E" w14:textId="033A2680" w:rsidR="00C53ECD" w:rsidRPr="0017594B" w:rsidRDefault="00C53ECD" w:rsidP="00BF1A99">
            <w:pPr>
              <w:jc w:val="center"/>
              <w:rPr>
                <w:rFonts w:ascii="Arial Narrow" w:hAnsi="Arial Narrow"/>
                <w:lang w:val="it-IT"/>
              </w:rPr>
            </w:pPr>
            <w:r w:rsidRPr="0017594B">
              <w:rPr>
                <w:rFonts w:ascii="Arial Narrow" w:hAnsi="Arial Narrow"/>
                <w:lang w:val="it-IT"/>
              </w:rPr>
              <w:t>Kyoto Tokyu Hotel</w:t>
            </w:r>
            <w:r w:rsidR="0017594B" w:rsidRPr="0017594B">
              <w:rPr>
                <w:rFonts w:ascii="Arial Narrow" w:hAnsi="Arial Narrow"/>
                <w:lang w:val="it-IT"/>
              </w:rPr>
              <w:t xml:space="preserve"> - SU</w:t>
            </w:r>
            <w:r w:rsidR="0017594B">
              <w:rPr>
                <w:rFonts w:ascii="Arial Narrow" w:hAnsi="Arial Narrow"/>
                <w:lang w:val="it-IT"/>
              </w:rPr>
              <w:t>P</w:t>
            </w:r>
          </w:p>
          <w:p w14:paraId="1A16D14A" w14:textId="21338CDA" w:rsidR="00C53ECD" w:rsidRPr="0017594B" w:rsidRDefault="00C53ECD" w:rsidP="00BF1A99">
            <w:pPr>
              <w:jc w:val="center"/>
              <w:rPr>
                <w:rFonts w:ascii="Arial Narrow" w:hAnsi="Arial Narrow"/>
                <w:lang w:val="it-IT"/>
              </w:rPr>
            </w:pPr>
            <w:r w:rsidRPr="0017594B">
              <w:rPr>
                <w:rFonts w:ascii="Arial Narrow" w:hAnsi="Arial Narrow"/>
                <w:lang w:val="it-IT"/>
              </w:rPr>
              <w:t>Nikko Princess Kyoto</w:t>
            </w:r>
          </w:p>
        </w:tc>
        <w:tc>
          <w:tcPr>
            <w:tcW w:w="3118" w:type="dxa"/>
          </w:tcPr>
          <w:p w14:paraId="1B511DD5" w14:textId="1FBB279B" w:rsidR="00896FC6" w:rsidRDefault="0017594B" w:rsidP="00BF1A9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Granvia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Kyoto</w:t>
            </w:r>
            <w:proofErr w:type="spellEnd"/>
            <w:r>
              <w:rPr>
                <w:rFonts w:ascii="Arial Narrow" w:hAnsi="Arial Narrow"/>
              </w:rPr>
              <w:t xml:space="preserve"> – Lujo</w:t>
            </w:r>
          </w:p>
          <w:p w14:paraId="3FFE2731" w14:textId="69EB2AB1" w:rsidR="0017594B" w:rsidRDefault="0017594B" w:rsidP="00BF1A9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The</w:t>
            </w:r>
            <w:proofErr w:type="spellEnd"/>
            <w:r>
              <w:rPr>
                <w:rFonts w:ascii="Arial Narrow" w:hAnsi="Arial Narrow"/>
              </w:rPr>
              <w:t xml:space="preserve"> Hotel </w:t>
            </w:r>
            <w:proofErr w:type="spellStart"/>
            <w:r>
              <w:rPr>
                <w:rFonts w:ascii="Arial Narrow" w:hAnsi="Arial Narrow"/>
              </w:rPr>
              <w:t>Higashiyama</w:t>
            </w:r>
            <w:proofErr w:type="spellEnd"/>
            <w:r>
              <w:rPr>
                <w:rFonts w:ascii="Arial Narrow" w:hAnsi="Arial Narrow"/>
              </w:rPr>
              <w:t xml:space="preserve"> –Executive</w:t>
            </w:r>
          </w:p>
          <w:p w14:paraId="768B669B" w14:textId="6F6B438E" w:rsidR="0017594B" w:rsidRDefault="0017594B" w:rsidP="00BF1A9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Kyoto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Tokyu</w:t>
            </w:r>
            <w:proofErr w:type="spellEnd"/>
            <w:r>
              <w:rPr>
                <w:rFonts w:ascii="Arial Narrow" w:hAnsi="Arial Narrow"/>
              </w:rPr>
              <w:t xml:space="preserve"> Hotel – </w:t>
            </w:r>
            <w:proofErr w:type="spellStart"/>
            <w:r>
              <w:rPr>
                <w:rFonts w:ascii="Arial Narrow" w:hAnsi="Arial Narrow"/>
              </w:rPr>
              <w:t>Lexury</w:t>
            </w:r>
            <w:proofErr w:type="spellEnd"/>
          </w:p>
          <w:p w14:paraId="0517291A" w14:textId="36057B10" w:rsidR="0017594B" w:rsidRDefault="0017594B" w:rsidP="00BF1A9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Nikko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Princess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Kyoto</w:t>
            </w:r>
            <w:proofErr w:type="spellEnd"/>
            <w:r>
              <w:rPr>
                <w:rFonts w:ascii="Arial Narrow" w:hAnsi="Arial Narrow"/>
              </w:rPr>
              <w:t xml:space="preserve"> – Executive</w:t>
            </w:r>
          </w:p>
        </w:tc>
      </w:tr>
      <w:tr w:rsidR="00896FC6" w14:paraId="4623FEED" w14:textId="77777777" w:rsidTr="00C53ECD">
        <w:tc>
          <w:tcPr>
            <w:tcW w:w="1135" w:type="dxa"/>
          </w:tcPr>
          <w:p w14:paraId="2C601E38" w14:textId="533A27A5" w:rsidR="00896FC6" w:rsidRDefault="00896FC6" w:rsidP="00BF1A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Takayama</w:t>
            </w:r>
          </w:p>
        </w:tc>
        <w:tc>
          <w:tcPr>
            <w:tcW w:w="2976" w:type="dxa"/>
          </w:tcPr>
          <w:p w14:paraId="61063FFF" w14:textId="77777777" w:rsidR="00896FC6" w:rsidRDefault="00896FC6" w:rsidP="00BF1A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Takayama Green Hotel</w:t>
            </w:r>
          </w:p>
          <w:p w14:paraId="7E7417BE" w14:textId="4259BD9C" w:rsidR="00896FC6" w:rsidRDefault="00896FC6" w:rsidP="00BF1A9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Tokyu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Stay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Hida</w:t>
            </w:r>
            <w:proofErr w:type="spellEnd"/>
            <w:r>
              <w:rPr>
                <w:rFonts w:ascii="Arial Narrow" w:hAnsi="Arial Narrow"/>
              </w:rPr>
              <w:t xml:space="preserve"> Takayama</w:t>
            </w:r>
          </w:p>
        </w:tc>
        <w:tc>
          <w:tcPr>
            <w:tcW w:w="2552" w:type="dxa"/>
          </w:tcPr>
          <w:p w14:paraId="206314A9" w14:textId="77777777" w:rsidR="00896FC6" w:rsidRDefault="00C53ECD" w:rsidP="00BF1A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Takayama Green Hotel</w:t>
            </w:r>
          </w:p>
          <w:p w14:paraId="286E3931" w14:textId="1D09BD57" w:rsidR="00C53ECD" w:rsidRDefault="00C53ECD" w:rsidP="00BF1A9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Associa</w:t>
            </w:r>
            <w:proofErr w:type="spellEnd"/>
            <w:r>
              <w:rPr>
                <w:rFonts w:ascii="Arial Narrow" w:hAnsi="Arial Narrow"/>
              </w:rPr>
              <w:t xml:space="preserve"> Takayama Resort</w:t>
            </w:r>
            <w:r w:rsidR="0017594B">
              <w:rPr>
                <w:rFonts w:ascii="Arial Narrow" w:hAnsi="Arial Narrow"/>
              </w:rPr>
              <w:t xml:space="preserve"> - STD</w:t>
            </w:r>
          </w:p>
        </w:tc>
        <w:tc>
          <w:tcPr>
            <w:tcW w:w="3118" w:type="dxa"/>
          </w:tcPr>
          <w:p w14:paraId="317DFF88" w14:textId="77777777" w:rsidR="00896FC6" w:rsidRDefault="0017594B" w:rsidP="00BF1A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Takayama Green Hotel – Premium</w:t>
            </w:r>
          </w:p>
          <w:p w14:paraId="46BFC637" w14:textId="02E33CC8" w:rsidR="0017594B" w:rsidRDefault="0017594B" w:rsidP="00BF1A9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Associa</w:t>
            </w:r>
            <w:proofErr w:type="spellEnd"/>
            <w:r>
              <w:rPr>
                <w:rFonts w:ascii="Arial Narrow" w:hAnsi="Arial Narrow"/>
              </w:rPr>
              <w:t xml:space="preserve"> Takayama Resort – DLX</w:t>
            </w:r>
          </w:p>
        </w:tc>
      </w:tr>
      <w:tr w:rsidR="00896FC6" w14:paraId="47AB5C31" w14:textId="77777777" w:rsidTr="00C53ECD">
        <w:tc>
          <w:tcPr>
            <w:tcW w:w="1135" w:type="dxa"/>
          </w:tcPr>
          <w:p w14:paraId="43C3FEF4" w14:textId="22A2A901" w:rsidR="00896FC6" w:rsidRDefault="00896FC6" w:rsidP="00BF1A9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Hakone</w:t>
            </w:r>
            <w:proofErr w:type="spellEnd"/>
          </w:p>
        </w:tc>
        <w:tc>
          <w:tcPr>
            <w:tcW w:w="2976" w:type="dxa"/>
          </w:tcPr>
          <w:p w14:paraId="2BB7D52B" w14:textId="3FB297E6" w:rsidR="00896FC6" w:rsidRDefault="00896FC6" w:rsidP="00BF1A9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Yumoto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Fuijiya</w:t>
            </w:r>
            <w:proofErr w:type="spellEnd"/>
            <w:r>
              <w:rPr>
                <w:rFonts w:ascii="Arial Narrow" w:hAnsi="Arial Narrow"/>
              </w:rPr>
              <w:t xml:space="preserve"> Hotel – STD</w:t>
            </w:r>
          </w:p>
          <w:p w14:paraId="37E25D6F" w14:textId="77777777" w:rsidR="00896FC6" w:rsidRDefault="00896FC6" w:rsidP="00BF1A9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Hakone</w:t>
            </w:r>
            <w:proofErr w:type="spellEnd"/>
            <w:r>
              <w:rPr>
                <w:rFonts w:ascii="Arial Narrow" w:hAnsi="Arial Narrow"/>
              </w:rPr>
              <w:t xml:space="preserve"> Hotel – </w:t>
            </w:r>
            <w:proofErr w:type="spellStart"/>
            <w:r>
              <w:rPr>
                <w:rFonts w:ascii="Arial Narrow" w:hAnsi="Arial Narrow"/>
              </w:rPr>
              <w:t>Moderate</w:t>
            </w:r>
            <w:proofErr w:type="spellEnd"/>
          </w:p>
          <w:p w14:paraId="506F3442" w14:textId="77777777" w:rsidR="00896FC6" w:rsidRDefault="00896FC6" w:rsidP="00BF1A9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Sengokuhara</w:t>
            </w:r>
            <w:proofErr w:type="spellEnd"/>
            <w:r>
              <w:rPr>
                <w:rFonts w:ascii="Arial Narrow" w:hAnsi="Arial Narrow"/>
              </w:rPr>
              <w:t xml:space="preserve"> Prince Hotel</w:t>
            </w:r>
          </w:p>
          <w:p w14:paraId="3ECFF4BE" w14:textId="77777777" w:rsidR="00896FC6" w:rsidRDefault="00896FC6" w:rsidP="00BF1A9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Hakone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Yutowa</w:t>
            </w:r>
            <w:proofErr w:type="spellEnd"/>
          </w:p>
          <w:p w14:paraId="5118A5B0" w14:textId="476409C3" w:rsidR="00896FC6" w:rsidRDefault="00896FC6" w:rsidP="00BF1A9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Hakone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Tenseien</w:t>
            </w:r>
            <w:proofErr w:type="spellEnd"/>
          </w:p>
        </w:tc>
        <w:tc>
          <w:tcPr>
            <w:tcW w:w="2552" w:type="dxa"/>
          </w:tcPr>
          <w:p w14:paraId="6F1C0227" w14:textId="77777777" w:rsidR="00896FC6" w:rsidRDefault="00C53ECD" w:rsidP="00BF1A9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Yumoto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Fuijiya</w:t>
            </w:r>
            <w:proofErr w:type="spellEnd"/>
            <w:r>
              <w:rPr>
                <w:rFonts w:ascii="Arial Narrow" w:hAnsi="Arial Narrow"/>
              </w:rPr>
              <w:t xml:space="preserve"> Hotel</w:t>
            </w:r>
          </w:p>
          <w:p w14:paraId="1A130416" w14:textId="0BDA473D" w:rsidR="00C53ECD" w:rsidRDefault="00C53ECD" w:rsidP="00BF1A9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Hakone</w:t>
            </w:r>
            <w:proofErr w:type="spellEnd"/>
            <w:r>
              <w:rPr>
                <w:rFonts w:ascii="Arial Narrow" w:hAnsi="Arial Narrow"/>
              </w:rPr>
              <w:t xml:space="preserve"> Hotel</w:t>
            </w:r>
            <w:r w:rsidR="0017594B">
              <w:rPr>
                <w:rFonts w:ascii="Arial Narrow" w:hAnsi="Arial Narrow"/>
              </w:rPr>
              <w:t xml:space="preserve"> - SUP</w:t>
            </w:r>
          </w:p>
          <w:p w14:paraId="003730D3" w14:textId="57753ADD" w:rsidR="00C53ECD" w:rsidRDefault="00C53ECD" w:rsidP="00BF1A9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Sengokuhara</w:t>
            </w:r>
            <w:proofErr w:type="spellEnd"/>
            <w:r>
              <w:rPr>
                <w:rFonts w:ascii="Arial Narrow" w:hAnsi="Arial Narrow"/>
              </w:rPr>
              <w:t xml:space="preserve"> Prince Hotel</w:t>
            </w:r>
            <w:r w:rsidR="0017594B">
              <w:rPr>
                <w:rFonts w:ascii="Arial Narrow" w:hAnsi="Arial Narrow"/>
              </w:rPr>
              <w:t xml:space="preserve"> – Premium</w:t>
            </w:r>
          </w:p>
          <w:p w14:paraId="016ED22E" w14:textId="6DA80E80" w:rsidR="00C53ECD" w:rsidRDefault="00C53ECD" w:rsidP="00BF1A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Hotel de </w:t>
            </w:r>
            <w:proofErr w:type="spellStart"/>
            <w:r>
              <w:rPr>
                <w:rFonts w:ascii="Arial Narrow" w:hAnsi="Arial Narrow"/>
              </w:rPr>
              <w:t>Yama</w:t>
            </w:r>
            <w:proofErr w:type="spellEnd"/>
          </w:p>
        </w:tc>
        <w:tc>
          <w:tcPr>
            <w:tcW w:w="3118" w:type="dxa"/>
          </w:tcPr>
          <w:p w14:paraId="50320C06" w14:textId="77777777" w:rsidR="00896FC6" w:rsidRDefault="0017594B" w:rsidP="00BF1A9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Ryuguden</w:t>
            </w:r>
            <w:proofErr w:type="spellEnd"/>
          </w:p>
          <w:p w14:paraId="5FB67735" w14:textId="77777777" w:rsidR="0017594B" w:rsidRDefault="0017594B" w:rsidP="00BF1A9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Tenyu</w:t>
            </w:r>
            <w:proofErr w:type="spellEnd"/>
          </w:p>
          <w:p w14:paraId="399942FB" w14:textId="480C12DD" w:rsidR="0017594B" w:rsidRDefault="0017594B" w:rsidP="00BF1A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Mori no Kaze </w:t>
            </w:r>
            <w:proofErr w:type="spellStart"/>
            <w:r>
              <w:rPr>
                <w:rFonts w:ascii="Arial Narrow" w:hAnsi="Arial Narrow"/>
              </w:rPr>
              <w:t>Sengokuhara</w:t>
            </w:r>
            <w:proofErr w:type="spellEnd"/>
          </w:p>
        </w:tc>
      </w:tr>
      <w:tr w:rsidR="00896FC6" w:rsidRPr="0017594B" w14:paraId="1E414836" w14:textId="77777777" w:rsidTr="00C53ECD">
        <w:tc>
          <w:tcPr>
            <w:tcW w:w="1135" w:type="dxa"/>
          </w:tcPr>
          <w:p w14:paraId="57B77134" w14:textId="35CEB177" w:rsidR="00896FC6" w:rsidRDefault="00896FC6" w:rsidP="00BF1A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Tokio</w:t>
            </w:r>
          </w:p>
        </w:tc>
        <w:tc>
          <w:tcPr>
            <w:tcW w:w="2976" w:type="dxa"/>
          </w:tcPr>
          <w:p w14:paraId="3BC3A822" w14:textId="77777777" w:rsidR="00896FC6" w:rsidRDefault="00896FC6" w:rsidP="00BF1A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Toshi Center Hotel</w:t>
            </w:r>
          </w:p>
          <w:p w14:paraId="130FE143" w14:textId="77777777" w:rsidR="00896FC6" w:rsidRDefault="00896FC6" w:rsidP="00BF1A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Monterey </w:t>
            </w:r>
            <w:proofErr w:type="spellStart"/>
            <w:r>
              <w:rPr>
                <w:rFonts w:ascii="Arial Narrow" w:hAnsi="Arial Narrow"/>
              </w:rPr>
              <w:t>A</w:t>
            </w:r>
            <w:r w:rsidR="00C53ECD">
              <w:rPr>
                <w:rFonts w:ascii="Arial Narrow" w:hAnsi="Arial Narrow"/>
              </w:rPr>
              <w:t>kasaka</w:t>
            </w:r>
            <w:proofErr w:type="spellEnd"/>
          </w:p>
          <w:p w14:paraId="0FF428C2" w14:textId="77777777" w:rsidR="00C53ECD" w:rsidRDefault="00C53ECD" w:rsidP="00BF1A9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Tokyu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Stay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Shinjuku</w:t>
            </w:r>
            <w:proofErr w:type="spellEnd"/>
            <w:r>
              <w:rPr>
                <w:rFonts w:ascii="Arial Narrow" w:hAnsi="Arial Narrow"/>
              </w:rPr>
              <w:t xml:space="preserve"> East-</w:t>
            </w:r>
            <w:proofErr w:type="spellStart"/>
            <w:r>
              <w:rPr>
                <w:rFonts w:ascii="Arial Narrow" w:hAnsi="Arial Narrow"/>
              </w:rPr>
              <w:t>side</w:t>
            </w:r>
            <w:proofErr w:type="spellEnd"/>
          </w:p>
          <w:p w14:paraId="337EC74F" w14:textId="1A4CD398" w:rsidR="00C53ECD" w:rsidRDefault="00C53ECD" w:rsidP="00BF1A9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Shinagawa</w:t>
            </w:r>
            <w:proofErr w:type="spellEnd"/>
            <w:r>
              <w:rPr>
                <w:rFonts w:ascii="Arial Narrow" w:hAnsi="Arial Narrow"/>
              </w:rPr>
              <w:t xml:space="preserve"> Prince Hotel </w:t>
            </w:r>
          </w:p>
        </w:tc>
        <w:tc>
          <w:tcPr>
            <w:tcW w:w="2552" w:type="dxa"/>
          </w:tcPr>
          <w:p w14:paraId="199354F6" w14:textId="4D520488" w:rsidR="00896FC6" w:rsidRPr="0017594B" w:rsidRDefault="00C53ECD" w:rsidP="00BF1A99">
            <w:pPr>
              <w:jc w:val="center"/>
              <w:rPr>
                <w:rFonts w:ascii="Arial Narrow" w:hAnsi="Arial Narrow"/>
                <w:lang w:val="it-IT"/>
              </w:rPr>
            </w:pPr>
            <w:r w:rsidRPr="0017594B">
              <w:rPr>
                <w:rFonts w:ascii="Arial Narrow" w:hAnsi="Arial Narrow"/>
                <w:lang w:val="it-IT"/>
              </w:rPr>
              <w:t>New Otani</w:t>
            </w:r>
            <w:r w:rsidR="0017594B" w:rsidRPr="0017594B">
              <w:rPr>
                <w:rFonts w:ascii="Arial Narrow" w:hAnsi="Arial Narrow"/>
                <w:lang w:val="it-IT"/>
              </w:rPr>
              <w:t xml:space="preserve"> </w:t>
            </w:r>
            <w:r w:rsidR="0017594B">
              <w:rPr>
                <w:rFonts w:ascii="Arial Narrow" w:hAnsi="Arial Narrow"/>
                <w:lang w:val="it-IT"/>
              </w:rPr>
              <w:t>– STD</w:t>
            </w:r>
          </w:p>
          <w:p w14:paraId="1D78DA82" w14:textId="1B889BE5" w:rsidR="00C53ECD" w:rsidRPr="0017594B" w:rsidRDefault="00C53ECD" w:rsidP="00BF1A99">
            <w:pPr>
              <w:jc w:val="center"/>
              <w:rPr>
                <w:rFonts w:ascii="Arial Narrow" w:hAnsi="Arial Narrow"/>
                <w:lang w:val="it-IT"/>
              </w:rPr>
            </w:pPr>
            <w:r w:rsidRPr="0017594B">
              <w:rPr>
                <w:rFonts w:ascii="Arial Narrow" w:hAnsi="Arial Narrow"/>
                <w:lang w:val="it-IT"/>
              </w:rPr>
              <w:t>Tokyo Dome Hotel</w:t>
            </w:r>
          </w:p>
        </w:tc>
        <w:tc>
          <w:tcPr>
            <w:tcW w:w="3118" w:type="dxa"/>
          </w:tcPr>
          <w:p w14:paraId="090B3B12" w14:textId="77777777" w:rsidR="00896FC6" w:rsidRDefault="0017594B" w:rsidP="00BF1A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New </w:t>
            </w:r>
            <w:proofErr w:type="spellStart"/>
            <w:r>
              <w:rPr>
                <w:rFonts w:ascii="Arial Narrow" w:hAnsi="Arial Narrow"/>
              </w:rPr>
              <w:t>Otani</w:t>
            </w:r>
            <w:proofErr w:type="spellEnd"/>
            <w:r>
              <w:rPr>
                <w:rFonts w:ascii="Arial Narrow" w:hAnsi="Arial Narrow"/>
              </w:rPr>
              <w:t xml:space="preserve"> – Deluxe</w:t>
            </w:r>
          </w:p>
          <w:p w14:paraId="21B0FF5D" w14:textId="6B383943" w:rsidR="0017594B" w:rsidRPr="0017594B" w:rsidRDefault="0017594B" w:rsidP="00BF1A99">
            <w:pPr>
              <w:jc w:val="center"/>
              <w:rPr>
                <w:rFonts w:ascii="Arial Narrow" w:hAnsi="Arial Narrow"/>
                <w:lang w:val="it-IT"/>
              </w:rPr>
            </w:pPr>
            <w:r w:rsidRPr="0017594B">
              <w:rPr>
                <w:rFonts w:ascii="Arial Narrow" w:hAnsi="Arial Narrow"/>
                <w:lang w:val="it-IT"/>
              </w:rPr>
              <w:t>Tokyo Dome Hotel – Executive Sui</w:t>
            </w:r>
            <w:r>
              <w:rPr>
                <w:rFonts w:ascii="Arial Narrow" w:hAnsi="Arial Narrow"/>
                <w:lang w:val="it-IT"/>
              </w:rPr>
              <w:t>tes</w:t>
            </w:r>
          </w:p>
        </w:tc>
      </w:tr>
    </w:tbl>
    <w:p w14:paraId="1826DF98" w14:textId="77777777" w:rsidR="00F6372B" w:rsidRPr="0017594B" w:rsidRDefault="00F6372B" w:rsidP="0006106A">
      <w:pPr>
        <w:jc w:val="both"/>
        <w:rPr>
          <w:rFonts w:ascii="Arial Narrow" w:hAnsi="Arial Narrow"/>
          <w:lang w:val="it-IT"/>
        </w:rPr>
      </w:pPr>
    </w:p>
    <w:p w14:paraId="6F85C125" w14:textId="419C3F05" w:rsidR="00D67D3D" w:rsidRPr="00D34FA0" w:rsidRDefault="00602C1C" w:rsidP="0006106A">
      <w:pPr>
        <w:jc w:val="both"/>
        <w:rPr>
          <w:rFonts w:ascii="Arial Narrow" w:hAnsi="Arial Narrow"/>
          <w:b/>
          <w:bCs/>
        </w:rPr>
      </w:pPr>
      <w:r w:rsidRPr="00D34FA0">
        <w:rPr>
          <w:rFonts w:ascii="Arial Narrow" w:hAnsi="Arial Narrow"/>
          <w:b/>
          <w:bCs/>
          <w:color w:val="E36C0A" w:themeColor="accent6" w:themeShade="BF"/>
        </w:rPr>
        <w:t>INFORMACIÓN SOBRE LA HOTELERÍA</w:t>
      </w:r>
    </w:p>
    <w:p w14:paraId="13AA8A65" w14:textId="77EB6A76" w:rsidR="00AE7390" w:rsidRPr="001F4C4B" w:rsidRDefault="00896546" w:rsidP="001F4C4B">
      <w:pPr>
        <w:pStyle w:val="Prrafodelista"/>
        <w:numPr>
          <w:ilvl w:val="0"/>
          <w:numId w:val="5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En la categoría estándar, l</w:t>
      </w:r>
      <w:r w:rsidR="00DB56E3" w:rsidRPr="001F4C4B">
        <w:rPr>
          <w:rFonts w:ascii="Arial Narrow" w:hAnsi="Arial Narrow"/>
        </w:rPr>
        <w:t xml:space="preserve">a cama de </w:t>
      </w:r>
      <w:r w:rsidR="001F4C4B" w:rsidRPr="001F4C4B">
        <w:rPr>
          <w:rFonts w:ascii="Arial Narrow" w:hAnsi="Arial Narrow"/>
        </w:rPr>
        <w:t>matrimonio no está disponible</w:t>
      </w:r>
      <w:r>
        <w:rPr>
          <w:rFonts w:ascii="Arial Narrow" w:hAnsi="Arial Narrow"/>
        </w:rPr>
        <w:t>. Como la cama de matrimonio no es común en Japón, la mayoría de los hoteles de categoría estándar no dispone de este tipo de habitación.</w:t>
      </w:r>
    </w:p>
    <w:p w14:paraId="69696D35" w14:textId="423B910C" w:rsidR="001F4C4B" w:rsidRPr="001F4C4B" w:rsidRDefault="001F4C4B" w:rsidP="001F4C4B">
      <w:pPr>
        <w:pStyle w:val="Prrafodelista"/>
        <w:numPr>
          <w:ilvl w:val="0"/>
          <w:numId w:val="57"/>
        </w:numPr>
        <w:jc w:val="both"/>
        <w:rPr>
          <w:rFonts w:ascii="Arial Narrow" w:hAnsi="Arial Narrow"/>
        </w:rPr>
      </w:pPr>
      <w:r w:rsidRPr="001F4C4B">
        <w:rPr>
          <w:rFonts w:ascii="Arial Narrow" w:hAnsi="Arial Narrow"/>
        </w:rPr>
        <w:t>La habitación de uso individual puede ser</w:t>
      </w:r>
      <w:r w:rsidR="00896546">
        <w:rPr>
          <w:rFonts w:ascii="Arial Narrow" w:hAnsi="Arial Narrow"/>
        </w:rPr>
        <w:t xml:space="preserve"> </w:t>
      </w:r>
      <w:r w:rsidRPr="001F4C4B">
        <w:rPr>
          <w:rFonts w:ascii="Arial Narrow" w:hAnsi="Arial Narrow"/>
        </w:rPr>
        <w:t xml:space="preserve">más pequeña que la </w:t>
      </w:r>
      <w:proofErr w:type="spellStart"/>
      <w:r w:rsidRPr="001F4C4B">
        <w:rPr>
          <w:rFonts w:ascii="Arial Narrow" w:hAnsi="Arial Narrow"/>
        </w:rPr>
        <w:t>twin</w:t>
      </w:r>
      <w:proofErr w:type="spellEnd"/>
    </w:p>
    <w:p w14:paraId="25E917DE" w14:textId="47A2C7B2" w:rsidR="001F4C4B" w:rsidRDefault="001F4C4B" w:rsidP="001F4C4B">
      <w:pPr>
        <w:pStyle w:val="Prrafodelista"/>
        <w:numPr>
          <w:ilvl w:val="0"/>
          <w:numId w:val="57"/>
        </w:numPr>
        <w:jc w:val="both"/>
        <w:rPr>
          <w:rFonts w:ascii="Arial Narrow" w:hAnsi="Arial Narrow"/>
        </w:rPr>
      </w:pPr>
      <w:r w:rsidRPr="001F4C4B">
        <w:rPr>
          <w:rFonts w:ascii="Arial Narrow" w:hAnsi="Arial Narrow"/>
        </w:rPr>
        <w:t xml:space="preserve">La habitación triple será </w:t>
      </w:r>
      <w:proofErr w:type="spellStart"/>
      <w:r w:rsidRPr="001F4C4B">
        <w:rPr>
          <w:rFonts w:ascii="Arial Narrow" w:hAnsi="Arial Narrow"/>
        </w:rPr>
        <w:t>twin</w:t>
      </w:r>
      <w:proofErr w:type="spellEnd"/>
      <w:r w:rsidRPr="001F4C4B">
        <w:rPr>
          <w:rFonts w:ascii="Arial Narrow" w:hAnsi="Arial Narrow"/>
        </w:rPr>
        <w:t xml:space="preserve"> con una cama extra. La tercera cama puede ser más pequeña que las dos principales o puede ser un sofá cama</w:t>
      </w:r>
      <w:r w:rsidR="00DB65DD">
        <w:rPr>
          <w:rFonts w:ascii="Arial Narrow" w:hAnsi="Arial Narrow"/>
        </w:rPr>
        <w:t xml:space="preserve"> y pueden ser muy estrechas. </w:t>
      </w:r>
      <w:r w:rsidRPr="001F4C4B">
        <w:rPr>
          <w:rFonts w:ascii="Arial Narrow" w:hAnsi="Arial Narrow"/>
        </w:rPr>
        <w:t>La habitación triple no se garantiza.</w:t>
      </w:r>
    </w:p>
    <w:p w14:paraId="5D660EFA" w14:textId="20E07809" w:rsidR="00944B83" w:rsidRPr="001F4C4B" w:rsidRDefault="00944B83" w:rsidP="001F4C4B">
      <w:pPr>
        <w:pStyle w:val="Prrafodelista"/>
        <w:numPr>
          <w:ilvl w:val="0"/>
          <w:numId w:val="5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Habitación triple no </w:t>
      </w:r>
      <w:proofErr w:type="spellStart"/>
      <w:r>
        <w:rPr>
          <w:rFonts w:ascii="Arial Narrow" w:hAnsi="Arial Narrow"/>
        </w:rPr>
        <w:t>esta</w:t>
      </w:r>
      <w:proofErr w:type="spellEnd"/>
      <w:r>
        <w:rPr>
          <w:rFonts w:ascii="Arial Narrow" w:hAnsi="Arial Narrow"/>
        </w:rPr>
        <w:t xml:space="preserve"> disponible en la categoría lujo</w:t>
      </w:r>
    </w:p>
    <w:p w14:paraId="73390C8C" w14:textId="77777777" w:rsidR="00DB56E3" w:rsidRDefault="00DB56E3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659BE987" w14:textId="77777777" w:rsidR="00DB65DD" w:rsidRDefault="00DB65DD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1A5A509A" w14:textId="77777777" w:rsidR="00DB65DD" w:rsidRDefault="00DB65DD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55F24CA5" w14:textId="77777777" w:rsidR="00DB65DD" w:rsidRDefault="00DB65DD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1EC8C8A3" w14:textId="77777777" w:rsidR="00DB65DD" w:rsidRDefault="00DB65DD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1E4B8AF4" w14:textId="77777777" w:rsidR="00DB65DD" w:rsidRDefault="00DB65DD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4FEFE231" w14:textId="77777777" w:rsidR="00DB65DD" w:rsidRDefault="00DB65DD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6BEDE482" w14:textId="77777777" w:rsidR="00DB65DD" w:rsidRDefault="00DB65DD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3EB33579" w14:textId="77777777" w:rsidR="00DB65DD" w:rsidRDefault="00DB65DD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22814FEA" w14:textId="77777777" w:rsidR="00DB65DD" w:rsidRDefault="00DB65DD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29131B29" w14:textId="77777777" w:rsidR="00DB65DD" w:rsidRDefault="00DB65DD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4C5CF10C" w14:textId="4FE897C4" w:rsidR="005755F9" w:rsidRPr="004179D7" w:rsidRDefault="005B1F4D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>
        <w:rPr>
          <w:rFonts w:ascii="Arial Narrow" w:hAnsi="Arial Narrow"/>
          <w:b/>
          <w:bCs/>
          <w:color w:val="E36C0A" w:themeColor="accent6" w:themeShade="BF"/>
        </w:rPr>
        <w:t>NOTAS IMPORTANTES</w:t>
      </w:r>
    </w:p>
    <w:p w14:paraId="6EC6ADFB" w14:textId="654650E4" w:rsidR="00944B83" w:rsidRPr="004E7DBD" w:rsidRDefault="00944B83" w:rsidP="002866B4">
      <w:pPr>
        <w:jc w:val="both"/>
        <w:rPr>
          <w:rFonts w:ascii="Arial Narrow" w:hAnsi="Arial Narrow"/>
          <w:b/>
          <w:bCs/>
        </w:rPr>
      </w:pPr>
      <w:r w:rsidRPr="004E7DBD">
        <w:rPr>
          <w:rFonts w:ascii="Arial Narrow" w:hAnsi="Arial Narrow"/>
          <w:b/>
          <w:bCs/>
        </w:rPr>
        <w:t>DÍA</w:t>
      </w:r>
      <w:r w:rsidR="003426B9" w:rsidRPr="004E7DBD">
        <w:rPr>
          <w:rFonts w:ascii="Arial Narrow" w:hAnsi="Arial Narrow"/>
          <w:b/>
          <w:bCs/>
        </w:rPr>
        <w:t>S:</w:t>
      </w:r>
      <w:r w:rsidRPr="004E7DBD">
        <w:rPr>
          <w:rFonts w:ascii="Arial Narrow" w:hAnsi="Arial Narrow"/>
          <w:b/>
          <w:bCs/>
        </w:rPr>
        <w:t xml:space="preserve"> 1 Y 10: TRASLADO DE LLEGADA Y SALIDA</w:t>
      </w:r>
    </w:p>
    <w:p w14:paraId="615D2385" w14:textId="77777777" w:rsidR="003426B9" w:rsidRDefault="003426B9" w:rsidP="003426B9">
      <w:pPr>
        <w:pStyle w:val="Prrafodelista"/>
        <w:numPr>
          <w:ilvl w:val="0"/>
          <w:numId w:val="68"/>
        </w:numPr>
        <w:jc w:val="both"/>
        <w:rPr>
          <w:rFonts w:ascii="Arial Narrow" w:hAnsi="Arial Narrow"/>
        </w:rPr>
      </w:pPr>
      <w:r w:rsidRPr="003426B9">
        <w:rPr>
          <w:rFonts w:ascii="Arial Narrow" w:hAnsi="Arial Narrow"/>
        </w:rPr>
        <w:t xml:space="preserve">Para los vuelos con llegada entre las 22:00 y las 06:30 horas a </w:t>
      </w:r>
      <w:proofErr w:type="spellStart"/>
      <w:r w:rsidRPr="003426B9">
        <w:rPr>
          <w:rFonts w:ascii="Arial Narrow" w:hAnsi="Arial Narrow"/>
        </w:rPr>
        <w:t>Kansai</w:t>
      </w:r>
      <w:proofErr w:type="spellEnd"/>
      <w:r w:rsidRPr="003426B9">
        <w:rPr>
          <w:rFonts w:ascii="Arial Narrow" w:hAnsi="Arial Narrow"/>
        </w:rPr>
        <w:t>, en el traslado de llegada se cobrará un suplemento de $ 130 USD por reserva.</w:t>
      </w:r>
    </w:p>
    <w:p w14:paraId="787E8EF5" w14:textId="679CE4A4" w:rsidR="003426B9" w:rsidRPr="003426B9" w:rsidRDefault="003426B9" w:rsidP="003426B9">
      <w:pPr>
        <w:pStyle w:val="Prrafodelista"/>
        <w:numPr>
          <w:ilvl w:val="0"/>
          <w:numId w:val="68"/>
        </w:numPr>
        <w:jc w:val="both"/>
        <w:rPr>
          <w:rFonts w:ascii="Arial Narrow" w:hAnsi="Arial Narrow"/>
        </w:rPr>
      </w:pPr>
      <w:r w:rsidRPr="003426B9">
        <w:rPr>
          <w:rFonts w:ascii="Arial Narrow" w:hAnsi="Arial Narrow"/>
        </w:rPr>
        <w:t xml:space="preserve">Para los vuelos entre la 01:00 y las 10:30 horas desde </w:t>
      </w:r>
      <w:proofErr w:type="spellStart"/>
      <w:r w:rsidRPr="003426B9">
        <w:rPr>
          <w:rFonts w:ascii="Arial Narrow" w:hAnsi="Arial Narrow"/>
        </w:rPr>
        <w:t>Narita</w:t>
      </w:r>
      <w:proofErr w:type="spellEnd"/>
      <w:r w:rsidRPr="003426B9">
        <w:rPr>
          <w:rFonts w:ascii="Arial Narrow" w:hAnsi="Arial Narrow"/>
        </w:rPr>
        <w:t>, y entre las 01:00 y las 09:30 horas desde Haneda el traslado de</w:t>
      </w:r>
      <w:r>
        <w:rPr>
          <w:rFonts w:ascii="Arial Narrow" w:hAnsi="Arial Narrow"/>
        </w:rPr>
        <w:t xml:space="preserve"> </w:t>
      </w:r>
      <w:r w:rsidRPr="003426B9">
        <w:rPr>
          <w:rFonts w:ascii="Arial Narrow" w:hAnsi="Arial Narrow"/>
        </w:rPr>
        <w:t xml:space="preserve">salida se cobra un suplemento de </w:t>
      </w:r>
      <w:r>
        <w:rPr>
          <w:rFonts w:ascii="Arial Narrow" w:hAnsi="Arial Narrow"/>
        </w:rPr>
        <w:t xml:space="preserve">$ 130 USD </w:t>
      </w:r>
      <w:r w:rsidRPr="003426B9">
        <w:rPr>
          <w:rFonts w:ascii="Arial Narrow" w:hAnsi="Arial Narrow"/>
        </w:rPr>
        <w:t>por reserva.</w:t>
      </w:r>
    </w:p>
    <w:p w14:paraId="1F797470" w14:textId="77777777" w:rsidR="003426B9" w:rsidRDefault="003426B9" w:rsidP="002866B4">
      <w:pPr>
        <w:jc w:val="both"/>
        <w:rPr>
          <w:rFonts w:ascii="Arial Narrow" w:hAnsi="Arial Narrow"/>
        </w:rPr>
      </w:pPr>
    </w:p>
    <w:p w14:paraId="2F8C2FBA" w14:textId="66D18C4A" w:rsidR="003D1375" w:rsidRPr="004E7DBD" w:rsidRDefault="002866B4" w:rsidP="002866B4">
      <w:pPr>
        <w:jc w:val="both"/>
        <w:rPr>
          <w:rFonts w:ascii="Arial Narrow" w:hAnsi="Arial Narrow"/>
          <w:b/>
          <w:bCs/>
        </w:rPr>
      </w:pPr>
      <w:r w:rsidRPr="004E7DBD">
        <w:rPr>
          <w:rFonts w:ascii="Arial Narrow" w:hAnsi="Arial Narrow"/>
          <w:b/>
          <w:bCs/>
        </w:rPr>
        <w:t>DÍA</w:t>
      </w:r>
      <w:r w:rsidR="003426B9" w:rsidRPr="004E7DBD">
        <w:rPr>
          <w:rFonts w:ascii="Arial Narrow" w:hAnsi="Arial Narrow"/>
          <w:b/>
          <w:bCs/>
        </w:rPr>
        <w:t>S</w:t>
      </w:r>
      <w:r w:rsidRPr="004E7DBD">
        <w:rPr>
          <w:rFonts w:ascii="Arial Narrow" w:hAnsi="Arial Narrow"/>
          <w:b/>
          <w:bCs/>
        </w:rPr>
        <w:t xml:space="preserve"> 5</w:t>
      </w:r>
      <w:r w:rsidR="003426B9" w:rsidRPr="004E7DBD">
        <w:rPr>
          <w:rFonts w:ascii="Arial Narrow" w:hAnsi="Arial Narrow"/>
          <w:b/>
          <w:bCs/>
        </w:rPr>
        <w:t xml:space="preserve"> Y 6: </w:t>
      </w:r>
      <w:r w:rsidRPr="004E7DBD">
        <w:rPr>
          <w:rFonts w:ascii="Arial Narrow" w:hAnsi="Arial Narrow"/>
          <w:b/>
          <w:bCs/>
        </w:rPr>
        <w:t>ENVIÓ DE EQUIPAJE</w:t>
      </w:r>
      <w:r w:rsidR="003426B9" w:rsidRPr="004E7DBD">
        <w:rPr>
          <w:rFonts w:ascii="Arial Narrow" w:hAnsi="Arial Narrow"/>
          <w:b/>
          <w:bCs/>
        </w:rPr>
        <w:t xml:space="preserve"> Y EQUIPAJE PERMITIDO</w:t>
      </w:r>
    </w:p>
    <w:p w14:paraId="6E9B9AC1" w14:textId="6BEE76AC" w:rsidR="003426B9" w:rsidRDefault="003426B9" w:rsidP="003426B9">
      <w:pPr>
        <w:pStyle w:val="Prrafodelista"/>
        <w:numPr>
          <w:ilvl w:val="0"/>
          <w:numId w:val="69"/>
        </w:numPr>
        <w:jc w:val="both"/>
        <w:rPr>
          <w:rFonts w:ascii="Arial Narrow" w:hAnsi="Arial Narrow"/>
        </w:rPr>
      </w:pPr>
      <w:r w:rsidRPr="003426B9">
        <w:rPr>
          <w:rFonts w:ascii="Arial Narrow" w:hAnsi="Arial Narrow"/>
        </w:rPr>
        <w:t xml:space="preserve">Los clientes pasarán una noche en Takayama y una noche en </w:t>
      </w:r>
      <w:proofErr w:type="spellStart"/>
      <w:r w:rsidRPr="003426B9">
        <w:rPr>
          <w:rFonts w:ascii="Arial Narrow" w:hAnsi="Arial Narrow"/>
        </w:rPr>
        <w:t>Hakone</w:t>
      </w:r>
      <w:proofErr w:type="spellEnd"/>
      <w:r w:rsidRPr="003426B9">
        <w:rPr>
          <w:rFonts w:ascii="Arial Narrow" w:hAnsi="Arial Narrow"/>
        </w:rPr>
        <w:t xml:space="preserve"> sin sus maletas, por lo que se ruega preparar equipaje de mano (maleta de mano hasta 10kg) para estas dos noches. Las maletas se transportarán directamente de </w:t>
      </w:r>
      <w:proofErr w:type="spellStart"/>
      <w:r w:rsidRPr="003426B9">
        <w:rPr>
          <w:rFonts w:ascii="Arial Narrow" w:hAnsi="Arial Narrow"/>
        </w:rPr>
        <w:t>Kyoto</w:t>
      </w:r>
      <w:proofErr w:type="spellEnd"/>
      <w:r w:rsidRPr="003426B9">
        <w:rPr>
          <w:rFonts w:ascii="Arial Narrow" w:hAnsi="Arial Narrow"/>
        </w:rPr>
        <w:t xml:space="preserve"> a </w:t>
      </w:r>
      <w:proofErr w:type="spellStart"/>
      <w:r w:rsidRPr="003426B9">
        <w:rPr>
          <w:rFonts w:ascii="Arial Narrow" w:hAnsi="Arial Narrow"/>
        </w:rPr>
        <w:t>Tokyo</w:t>
      </w:r>
      <w:proofErr w:type="spellEnd"/>
      <w:r w:rsidRPr="003426B9">
        <w:rPr>
          <w:rFonts w:ascii="Arial Narrow" w:hAnsi="Arial Narrow"/>
        </w:rPr>
        <w:t>.</w:t>
      </w:r>
    </w:p>
    <w:p w14:paraId="0862BA21" w14:textId="678E4E67" w:rsidR="003426B9" w:rsidRPr="003426B9" w:rsidRDefault="003426B9" w:rsidP="003426B9">
      <w:pPr>
        <w:pStyle w:val="Prrafodelista"/>
        <w:numPr>
          <w:ilvl w:val="0"/>
          <w:numId w:val="69"/>
        </w:numPr>
        <w:jc w:val="both"/>
        <w:rPr>
          <w:rFonts w:ascii="Arial Narrow" w:hAnsi="Arial Narrow"/>
        </w:rPr>
      </w:pPr>
      <w:r w:rsidRPr="003426B9">
        <w:rPr>
          <w:rFonts w:ascii="Arial Narrow" w:hAnsi="Arial Narrow"/>
        </w:rPr>
        <w:t xml:space="preserve">1 maleta de tamaño normal (hasta 23 kg) por persona incluida. Suplemento de </w:t>
      </w:r>
      <w:r>
        <w:rPr>
          <w:rFonts w:ascii="Arial Narrow" w:hAnsi="Arial Narrow"/>
        </w:rPr>
        <w:t>$30</w:t>
      </w:r>
      <w:r w:rsidR="004E7DB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USD</w:t>
      </w:r>
      <w:r w:rsidRPr="003426B9">
        <w:rPr>
          <w:rFonts w:ascii="Arial Narrow" w:hAnsi="Arial Narrow"/>
        </w:rPr>
        <w:t xml:space="preserve"> a partir de la 2</w:t>
      </w:r>
      <w:r w:rsidR="004E7DBD">
        <w:rPr>
          <w:rFonts w:ascii="Arial Narrow" w:hAnsi="Arial Narrow"/>
        </w:rPr>
        <w:t>ª</w:t>
      </w:r>
      <w:r>
        <w:rPr>
          <w:rFonts w:ascii="Arial Narrow" w:hAnsi="Arial Narrow"/>
        </w:rPr>
        <w:t xml:space="preserve"> </w:t>
      </w:r>
      <w:r w:rsidRPr="003426B9">
        <w:rPr>
          <w:rFonts w:ascii="Arial Narrow" w:hAnsi="Arial Narrow"/>
        </w:rPr>
        <w:t>maleta por persona/envío (pago directo en Japón).</w:t>
      </w:r>
    </w:p>
    <w:p w14:paraId="3802F2F5" w14:textId="77777777" w:rsidR="004E7DBD" w:rsidRDefault="004E7DBD" w:rsidP="0006106A">
      <w:pPr>
        <w:jc w:val="both"/>
        <w:rPr>
          <w:rFonts w:ascii="Arial Narrow" w:hAnsi="Arial Narrow"/>
        </w:rPr>
      </w:pPr>
    </w:p>
    <w:p w14:paraId="09333B64" w14:textId="5962A28D" w:rsidR="00BF1A99" w:rsidRPr="004E7DBD" w:rsidRDefault="001E2820" w:rsidP="0006106A">
      <w:pPr>
        <w:jc w:val="both"/>
        <w:rPr>
          <w:rFonts w:ascii="Arial Narrow" w:hAnsi="Arial Narrow"/>
          <w:b/>
          <w:bCs/>
        </w:rPr>
      </w:pPr>
      <w:r w:rsidRPr="004E7DBD">
        <w:rPr>
          <w:rFonts w:ascii="Arial Narrow" w:hAnsi="Arial Narrow"/>
          <w:b/>
          <w:bCs/>
        </w:rPr>
        <w:t>DÍA 7: VISITAS Y MONTE FUJI</w:t>
      </w:r>
    </w:p>
    <w:p w14:paraId="195B7387" w14:textId="124E7311" w:rsidR="001E2820" w:rsidRPr="004E7DBD" w:rsidRDefault="001E2820" w:rsidP="001E2820">
      <w:pPr>
        <w:pStyle w:val="Prrafodelista"/>
        <w:numPr>
          <w:ilvl w:val="0"/>
          <w:numId w:val="70"/>
        </w:numPr>
        <w:jc w:val="both"/>
        <w:rPr>
          <w:rFonts w:ascii="Arial Narrow" w:hAnsi="Arial Narrow"/>
        </w:rPr>
      </w:pPr>
      <w:r w:rsidRPr="004E7DBD">
        <w:rPr>
          <w:rFonts w:ascii="Arial Narrow" w:hAnsi="Arial Narrow"/>
        </w:rPr>
        <w:t>Dependiendo de las condiciones climatológicas, las visitas pueden ser sustituidas por otras</w:t>
      </w:r>
      <w:r w:rsidR="004E7DBD">
        <w:rPr>
          <w:rFonts w:ascii="Arial Narrow" w:hAnsi="Arial Narrow"/>
        </w:rPr>
        <w:t xml:space="preserve"> </w:t>
      </w:r>
      <w:r w:rsidRPr="004E7DBD">
        <w:rPr>
          <w:rFonts w:ascii="Arial Narrow" w:hAnsi="Arial Narrow"/>
        </w:rPr>
        <w:t>como museos y/o templos. Respecto a la vista panorámica del Monte Fuji también dependerá de</w:t>
      </w:r>
      <w:r w:rsidR="004E7DBD">
        <w:rPr>
          <w:rFonts w:ascii="Arial Narrow" w:hAnsi="Arial Narrow"/>
        </w:rPr>
        <w:t xml:space="preserve"> </w:t>
      </w:r>
      <w:r w:rsidRPr="004E7DBD">
        <w:rPr>
          <w:rFonts w:ascii="Arial Narrow" w:hAnsi="Arial Narrow"/>
        </w:rPr>
        <w:t>la meteorología.</w:t>
      </w:r>
      <w:r w:rsidR="004E7DBD">
        <w:rPr>
          <w:rFonts w:ascii="Arial Narrow" w:hAnsi="Arial Narrow"/>
        </w:rPr>
        <w:t xml:space="preserve"> </w:t>
      </w:r>
      <w:r w:rsidRPr="004E7DBD">
        <w:rPr>
          <w:rFonts w:ascii="Arial Narrow" w:hAnsi="Arial Narrow"/>
        </w:rPr>
        <w:t>Es muy difícil ver el Monte Fuji en cualquier época del año y sobre todo en verano porque</w:t>
      </w:r>
      <w:r w:rsidR="004E7DBD">
        <w:rPr>
          <w:rFonts w:ascii="Arial Narrow" w:hAnsi="Arial Narrow"/>
        </w:rPr>
        <w:t xml:space="preserve"> </w:t>
      </w:r>
      <w:r w:rsidRPr="004E7DBD">
        <w:rPr>
          <w:rFonts w:ascii="Arial Narrow" w:hAnsi="Arial Narrow"/>
        </w:rPr>
        <w:t>suele estar nebuloso.</w:t>
      </w:r>
    </w:p>
    <w:p w14:paraId="06F56A31" w14:textId="77777777" w:rsidR="00BF1A99" w:rsidRPr="005B1F4D" w:rsidRDefault="00BF1A99" w:rsidP="0006106A">
      <w:pPr>
        <w:jc w:val="both"/>
        <w:rPr>
          <w:rFonts w:ascii="Arial Narrow" w:hAnsi="Arial Narrow"/>
        </w:rPr>
      </w:pPr>
    </w:p>
    <w:p w14:paraId="7D36DD64" w14:textId="46CCD1ED" w:rsidR="00281910" w:rsidRPr="00957A8A" w:rsidRDefault="00281910" w:rsidP="0006106A">
      <w:pPr>
        <w:jc w:val="both"/>
        <w:rPr>
          <w:rFonts w:ascii="Arial Narrow" w:hAnsi="Arial Narrow"/>
          <w:b/>
          <w:bCs/>
        </w:rPr>
      </w:pPr>
      <w:r w:rsidRPr="00957A8A">
        <w:rPr>
          <w:rFonts w:ascii="Arial Narrow" w:hAnsi="Arial Narrow"/>
          <w:b/>
          <w:bCs/>
          <w:color w:val="E36C0A" w:themeColor="accent6" w:themeShade="BF"/>
        </w:rPr>
        <w:t xml:space="preserve">NOTAS </w:t>
      </w:r>
      <w:r w:rsidR="005B1F4D">
        <w:rPr>
          <w:rFonts w:ascii="Arial Narrow" w:hAnsi="Arial Narrow"/>
          <w:b/>
          <w:bCs/>
          <w:color w:val="E36C0A" w:themeColor="accent6" w:themeShade="BF"/>
        </w:rPr>
        <w:t>GENERALES</w:t>
      </w:r>
    </w:p>
    <w:p w14:paraId="2E7EF020" w14:textId="77777777" w:rsidR="001F4C4B" w:rsidRPr="001F4C4B" w:rsidRDefault="001F4C4B" w:rsidP="001F4C4B">
      <w:pPr>
        <w:pStyle w:val="Prrafodelista"/>
        <w:numPr>
          <w:ilvl w:val="0"/>
          <w:numId w:val="51"/>
        </w:numPr>
        <w:jc w:val="both"/>
        <w:rPr>
          <w:rFonts w:ascii="Arial Narrow" w:hAnsi="Arial Narrow"/>
          <w:b/>
          <w:bCs/>
        </w:rPr>
      </w:pPr>
      <w:r w:rsidRPr="001F4C4B">
        <w:rPr>
          <w:rFonts w:ascii="Arial Narrow" w:hAnsi="Arial Narrow"/>
          <w:b/>
          <w:bCs/>
        </w:rPr>
        <w:t>ALERGIAS E INTOLERANCIAS ALIMENTARIAS</w:t>
      </w:r>
    </w:p>
    <w:p w14:paraId="09FDD4E9" w14:textId="3F4436C3" w:rsidR="001F4C4B" w:rsidRPr="006D7279" w:rsidRDefault="001F4C4B" w:rsidP="006D7279">
      <w:pPr>
        <w:pStyle w:val="Prrafodelista"/>
        <w:jc w:val="both"/>
        <w:rPr>
          <w:rFonts w:ascii="Arial Narrow" w:hAnsi="Arial Narrow"/>
        </w:rPr>
      </w:pPr>
      <w:r w:rsidRPr="001F4C4B">
        <w:rPr>
          <w:rFonts w:ascii="Arial Narrow" w:hAnsi="Arial Narrow"/>
        </w:rPr>
        <w:t>Los casos de intolerancias alimentarias (alergias, celiaquía, comida vegetariana, etc</w:t>
      </w:r>
      <w:r>
        <w:rPr>
          <w:rFonts w:ascii="Arial Narrow" w:hAnsi="Arial Narrow"/>
        </w:rPr>
        <w:t>.</w:t>
      </w:r>
      <w:r w:rsidRPr="001F4C4B">
        <w:rPr>
          <w:rFonts w:ascii="Arial Narrow" w:hAnsi="Arial Narrow"/>
        </w:rPr>
        <w:t>) debe</w:t>
      </w:r>
      <w:r>
        <w:rPr>
          <w:rFonts w:ascii="Arial Narrow" w:hAnsi="Arial Narrow"/>
        </w:rPr>
        <w:t xml:space="preserve"> notificarse </w:t>
      </w:r>
      <w:r w:rsidRPr="001F4C4B">
        <w:rPr>
          <w:rFonts w:ascii="Arial Narrow" w:hAnsi="Arial Narrow"/>
        </w:rPr>
        <w:t>antes de la llegada a Japón lo más detallado posible y no pudiéndose garantizar</w:t>
      </w:r>
      <w:r w:rsidR="006D7279">
        <w:rPr>
          <w:rFonts w:ascii="Arial Narrow" w:hAnsi="Arial Narrow"/>
        </w:rPr>
        <w:t xml:space="preserve"> </w:t>
      </w:r>
      <w:r w:rsidRPr="006D7279">
        <w:rPr>
          <w:rFonts w:ascii="Arial Narrow" w:hAnsi="Arial Narrow"/>
        </w:rPr>
        <w:t xml:space="preserve">ningún tipo de dieta o menú especial. Tome nota que Japón no es un país adaptado para ello. En caso de que puedan tener reacciones graves o no acepten el riesgo de contaminación cruzada, no podemos ofrecer comida. Con lo cual, hacemos un reembolso/descuento de </w:t>
      </w:r>
      <w:r w:rsidR="004179D7" w:rsidRPr="00E4091F">
        <w:rPr>
          <w:rFonts w:ascii="Arial Narrow" w:hAnsi="Arial Narrow"/>
          <w:b/>
          <w:bCs/>
        </w:rPr>
        <w:t>$</w:t>
      </w:r>
      <w:r w:rsidR="00C34579">
        <w:rPr>
          <w:rFonts w:ascii="Arial Narrow" w:hAnsi="Arial Narrow"/>
          <w:b/>
          <w:bCs/>
        </w:rPr>
        <w:t>22</w:t>
      </w:r>
      <w:r w:rsidR="00944B83">
        <w:rPr>
          <w:rFonts w:ascii="Arial Narrow" w:hAnsi="Arial Narrow"/>
          <w:b/>
          <w:bCs/>
        </w:rPr>
        <w:t xml:space="preserve">7 </w:t>
      </w:r>
      <w:r w:rsidR="004179D7" w:rsidRPr="00E4091F">
        <w:rPr>
          <w:rFonts w:ascii="Arial Narrow" w:hAnsi="Arial Narrow"/>
          <w:b/>
          <w:bCs/>
        </w:rPr>
        <w:t>USD</w:t>
      </w:r>
    </w:p>
    <w:p w14:paraId="2E607272" w14:textId="4BCCC712" w:rsidR="001F4C4B" w:rsidRPr="001F4C4B" w:rsidRDefault="001F4C4B" w:rsidP="001F4C4B">
      <w:pPr>
        <w:pStyle w:val="Prrafodelista"/>
        <w:numPr>
          <w:ilvl w:val="0"/>
          <w:numId w:val="51"/>
        </w:numPr>
        <w:jc w:val="both"/>
        <w:rPr>
          <w:rFonts w:ascii="Arial Narrow" w:hAnsi="Arial Narrow"/>
        </w:rPr>
      </w:pPr>
      <w:r w:rsidRPr="001F4C4B">
        <w:rPr>
          <w:rFonts w:ascii="Arial Narrow" w:hAnsi="Arial Narrow"/>
          <w:b/>
          <w:bCs/>
        </w:rPr>
        <w:t>AGUAS TERMALES “ONSEN”</w:t>
      </w:r>
    </w:p>
    <w:p w14:paraId="316F242A" w14:textId="32BD92CB" w:rsidR="001F4C4B" w:rsidRDefault="001F4C4B" w:rsidP="001F4C4B">
      <w:pPr>
        <w:pStyle w:val="Prrafodelista"/>
        <w:jc w:val="both"/>
        <w:rPr>
          <w:rFonts w:ascii="Arial Narrow" w:hAnsi="Arial Narrow"/>
        </w:rPr>
      </w:pPr>
      <w:r w:rsidRPr="001F4C4B">
        <w:rPr>
          <w:rFonts w:ascii="Arial Narrow" w:hAnsi="Arial Narrow"/>
        </w:rPr>
        <w:t>Algunos alojamientos pueden restringir el acceso al “</w:t>
      </w:r>
      <w:proofErr w:type="spellStart"/>
      <w:r w:rsidRPr="001F4C4B">
        <w:rPr>
          <w:rFonts w:ascii="Arial Narrow" w:hAnsi="Arial Narrow"/>
        </w:rPr>
        <w:t>onsen</w:t>
      </w:r>
      <w:proofErr w:type="spellEnd"/>
      <w:r w:rsidRPr="001F4C4B">
        <w:rPr>
          <w:rFonts w:ascii="Arial Narrow" w:hAnsi="Arial Narrow"/>
        </w:rPr>
        <w:t>” a personas con tatuajes por motivos culturales. Por</w:t>
      </w:r>
      <w:r>
        <w:rPr>
          <w:rFonts w:ascii="Arial Narrow" w:hAnsi="Arial Narrow"/>
        </w:rPr>
        <w:t xml:space="preserve"> </w:t>
      </w:r>
      <w:r w:rsidRPr="001F4C4B">
        <w:rPr>
          <w:rFonts w:ascii="Arial Narrow" w:hAnsi="Arial Narrow"/>
        </w:rPr>
        <w:t>favor consult</w:t>
      </w:r>
      <w:r>
        <w:rPr>
          <w:rFonts w:ascii="Arial Narrow" w:hAnsi="Arial Narrow"/>
        </w:rPr>
        <w:t>e</w:t>
      </w:r>
      <w:r w:rsidRPr="001F4C4B">
        <w:rPr>
          <w:rFonts w:ascii="Arial Narrow" w:hAnsi="Arial Narrow"/>
        </w:rPr>
        <w:t xml:space="preserve"> ya que cada alojamiento puede tener condiciones distintas.</w:t>
      </w:r>
    </w:p>
    <w:p w14:paraId="1C3187E7" w14:textId="2FBC90DE" w:rsidR="001F4C4B" w:rsidRPr="001F4C4B" w:rsidRDefault="001F4C4B" w:rsidP="001F4C4B">
      <w:pPr>
        <w:pStyle w:val="Prrafodelista"/>
        <w:numPr>
          <w:ilvl w:val="0"/>
          <w:numId w:val="51"/>
        </w:numPr>
        <w:jc w:val="both"/>
        <w:rPr>
          <w:rFonts w:ascii="Arial Narrow" w:hAnsi="Arial Narrow"/>
        </w:rPr>
      </w:pPr>
      <w:r w:rsidRPr="001F4C4B">
        <w:rPr>
          <w:rFonts w:ascii="Arial Narrow" w:hAnsi="Arial Narrow"/>
        </w:rPr>
        <w:t>En caso de que la actitud de un pasajero ponga en peligro la operativa del tour y/o cause</w:t>
      </w:r>
      <w:r>
        <w:rPr>
          <w:rFonts w:ascii="Arial Narrow" w:hAnsi="Arial Narrow"/>
        </w:rPr>
        <w:t xml:space="preserve"> </w:t>
      </w:r>
      <w:r w:rsidRPr="001F4C4B">
        <w:rPr>
          <w:rFonts w:ascii="Arial Narrow" w:hAnsi="Arial Narrow"/>
        </w:rPr>
        <w:t>molestias</w:t>
      </w:r>
      <w:r>
        <w:rPr>
          <w:rFonts w:ascii="Arial Narrow" w:hAnsi="Arial Narrow"/>
        </w:rPr>
        <w:t xml:space="preserve"> </w:t>
      </w:r>
      <w:r w:rsidRPr="001F4C4B">
        <w:rPr>
          <w:rFonts w:ascii="Arial Narrow" w:hAnsi="Arial Narrow"/>
        </w:rPr>
        <w:t>al resto del grupo, éste se verá obligado a abandonar el tour sin ningún tipo de</w:t>
      </w:r>
      <w:r>
        <w:rPr>
          <w:rFonts w:ascii="Arial Narrow" w:hAnsi="Arial Narrow"/>
        </w:rPr>
        <w:t xml:space="preserve"> </w:t>
      </w:r>
      <w:r w:rsidRPr="001F4C4B">
        <w:rPr>
          <w:rFonts w:ascii="Arial Narrow" w:hAnsi="Arial Narrow"/>
        </w:rPr>
        <w:t>descuento o devolución</w:t>
      </w:r>
      <w:r>
        <w:rPr>
          <w:rFonts w:ascii="Arial Narrow" w:hAnsi="Arial Narrow"/>
        </w:rPr>
        <w:t xml:space="preserve"> </w:t>
      </w:r>
      <w:r w:rsidRPr="001F4C4B">
        <w:rPr>
          <w:rFonts w:ascii="Arial Narrow" w:hAnsi="Arial Narrow"/>
        </w:rPr>
        <w:t>por los servicios que no pueda disfrutar.</w:t>
      </w:r>
    </w:p>
    <w:p w14:paraId="64A5FC60" w14:textId="77777777" w:rsidR="005770EC" w:rsidRDefault="005770EC" w:rsidP="008C53AA">
      <w:pPr>
        <w:jc w:val="both"/>
        <w:rPr>
          <w:rFonts w:ascii="Arial Narrow" w:hAnsi="Arial Narrow"/>
        </w:rPr>
      </w:pPr>
    </w:p>
    <w:p w14:paraId="4D3AE74D" w14:textId="77777777" w:rsidR="004E7DBD" w:rsidRDefault="004E7DBD" w:rsidP="008C53AA">
      <w:pPr>
        <w:jc w:val="center"/>
        <w:rPr>
          <w:rFonts w:ascii="Arial Narrow" w:hAnsi="Arial Narrow"/>
          <w:b/>
          <w:bCs/>
          <w:iCs/>
        </w:rPr>
      </w:pPr>
      <w:bookmarkStart w:id="0" w:name="_Hlk177976481"/>
    </w:p>
    <w:p w14:paraId="0BB50588" w14:textId="77777777" w:rsidR="004E7DBD" w:rsidRDefault="004E7DBD" w:rsidP="008C53AA">
      <w:pPr>
        <w:jc w:val="center"/>
        <w:rPr>
          <w:rFonts w:ascii="Arial Narrow" w:hAnsi="Arial Narrow"/>
          <w:b/>
          <w:bCs/>
          <w:iCs/>
        </w:rPr>
      </w:pPr>
    </w:p>
    <w:p w14:paraId="6DB27B27" w14:textId="77777777" w:rsidR="004E7DBD" w:rsidRDefault="004E7DBD" w:rsidP="008C53AA">
      <w:pPr>
        <w:jc w:val="center"/>
        <w:rPr>
          <w:rFonts w:ascii="Arial Narrow" w:hAnsi="Arial Narrow"/>
          <w:b/>
          <w:bCs/>
          <w:iCs/>
        </w:rPr>
      </w:pPr>
    </w:p>
    <w:p w14:paraId="67655FB9" w14:textId="77777777" w:rsidR="004E7DBD" w:rsidRDefault="004E7DBD" w:rsidP="008C53AA">
      <w:pPr>
        <w:jc w:val="center"/>
        <w:rPr>
          <w:rFonts w:ascii="Arial Narrow" w:hAnsi="Arial Narrow"/>
          <w:b/>
          <w:bCs/>
          <w:iCs/>
        </w:rPr>
      </w:pPr>
    </w:p>
    <w:p w14:paraId="6877B814" w14:textId="77777777" w:rsidR="004E7DBD" w:rsidRDefault="004E7DBD" w:rsidP="008C53AA">
      <w:pPr>
        <w:jc w:val="center"/>
        <w:rPr>
          <w:rFonts w:ascii="Arial Narrow" w:hAnsi="Arial Narrow"/>
          <w:b/>
          <w:bCs/>
          <w:iCs/>
        </w:rPr>
      </w:pPr>
    </w:p>
    <w:p w14:paraId="6E22D739" w14:textId="77777777" w:rsidR="004E7DBD" w:rsidRDefault="004E7DBD" w:rsidP="00533B94">
      <w:pPr>
        <w:rPr>
          <w:rFonts w:ascii="Arial Narrow" w:hAnsi="Arial Narrow"/>
          <w:b/>
          <w:bCs/>
          <w:iCs/>
        </w:rPr>
      </w:pPr>
    </w:p>
    <w:p w14:paraId="1D5ECE49" w14:textId="3E9B7D4D" w:rsidR="008C53AA" w:rsidRPr="008C53AA" w:rsidRDefault="008C53AA" w:rsidP="008C53AA">
      <w:pPr>
        <w:jc w:val="center"/>
        <w:rPr>
          <w:rFonts w:ascii="Arial Narrow" w:hAnsi="Arial Narrow"/>
        </w:rPr>
      </w:pPr>
      <w:r w:rsidRPr="00DF4B7F">
        <w:rPr>
          <w:rFonts w:ascii="Arial Narrow" w:hAnsi="Arial Narrow"/>
          <w:b/>
          <w:bCs/>
          <w:iCs/>
        </w:rPr>
        <w:t>PRECIOS Y DISPONIBILIDAD SUJETOS A CAMBIO HASTA EL MOMENTO DE LA CONFIRMACION DE LOS SERVICIOS, ESTO ES SOLO UNA COTIZACIÓN, NO HAY NADA RESERVADO A SU FAVOR</w:t>
      </w:r>
      <w:bookmarkEnd w:id="0"/>
    </w:p>
    <w:sectPr w:rsidR="008C53AA" w:rsidRPr="008C53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556EB" w14:textId="77777777" w:rsidR="0083428D" w:rsidRDefault="0083428D" w:rsidP="00D4640C">
      <w:r>
        <w:separator/>
      </w:r>
    </w:p>
  </w:endnote>
  <w:endnote w:type="continuationSeparator" w:id="0">
    <w:p w14:paraId="004250BB" w14:textId="77777777" w:rsidR="0083428D" w:rsidRDefault="0083428D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F92D3" w14:textId="77777777" w:rsidR="0083428D" w:rsidRDefault="0083428D" w:rsidP="00D4640C">
      <w:r>
        <w:separator/>
      </w:r>
    </w:p>
  </w:footnote>
  <w:footnote w:type="continuationSeparator" w:id="0">
    <w:p w14:paraId="0F36055C" w14:textId="77777777" w:rsidR="0083428D" w:rsidRDefault="0083428D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90B"/>
    <w:multiLevelType w:val="hybridMultilevel"/>
    <w:tmpl w:val="BDD6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735"/>
    <w:multiLevelType w:val="hybridMultilevel"/>
    <w:tmpl w:val="EFCE6622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5B8"/>
    <w:multiLevelType w:val="hybridMultilevel"/>
    <w:tmpl w:val="82D259D0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75DDC"/>
    <w:multiLevelType w:val="hybridMultilevel"/>
    <w:tmpl w:val="269455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1AF"/>
    <w:multiLevelType w:val="hybridMultilevel"/>
    <w:tmpl w:val="F4667DC2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B6A45"/>
    <w:multiLevelType w:val="hybridMultilevel"/>
    <w:tmpl w:val="CC568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60437"/>
    <w:multiLevelType w:val="hybridMultilevel"/>
    <w:tmpl w:val="DF66CC22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37597"/>
    <w:multiLevelType w:val="hybridMultilevel"/>
    <w:tmpl w:val="E67CBEF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F7267"/>
    <w:multiLevelType w:val="hybridMultilevel"/>
    <w:tmpl w:val="57E41AE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F3886"/>
    <w:multiLevelType w:val="hybridMultilevel"/>
    <w:tmpl w:val="72B4D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04066"/>
    <w:multiLevelType w:val="hybridMultilevel"/>
    <w:tmpl w:val="7226874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C0000"/>
    <w:multiLevelType w:val="hybridMultilevel"/>
    <w:tmpl w:val="4A144ED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35376"/>
    <w:multiLevelType w:val="hybridMultilevel"/>
    <w:tmpl w:val="25C09D64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D271E"/>
    <w:multiLevelType w:val="hybridMultilevel"/>
    <w:tmpl w:val="78B2C0FA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842A1"/>
    <w:multiLevelType w:val="hybridMultilevel"/>
    <w:tmpl w:val="9672F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A42E9"/>
    <w:multiLevelType w:val="hybridMultilevel"/>
    <w:tmpl w:val="1C30B90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583904"/>
    <w:multiLevelType w:val="hybridMultilevel"/>
    <w:tmpl w:val="A88C7FB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272D3"/>
    <w:multiLevelType w:val="hybridMultilevel"/>
    <w:tmpl w:val="7D84AC2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67A0"/>
    <w:multiLevelType w:val="hybridMultilevel"/>
    <w:tmpl w:val="53508BD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6562D"/>
    <w:multiLevelType w:val="hybridMultilevel"/>
    <w:tmpl w:val="963CF0BE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0C27F7"/>
    <w:multiLevelType w:val="hybridMultilevel"/>
    <w:tmpl w:val="DFEE2E92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7F65F1"/>
    <w:multiLevelType w:val="hybridMultilevel"/>
    <w:tmpl w:val="39606310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1C04E0"/>
    <w:multiLevelType w:val="hybridMultilevel"/>
    <w:tmpl w:val="852EC4B6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3F7AFE"/>
    <w:multiLevelType w:val="hybridMultilevel"/>
    <w:tmpl w:val="791481B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5E12AB"/>
    <w:multiLevelType w:val="hybridMultilevel"/>
    <w:tmpl w:val="A4EC9264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6275BD"/>
    <w:multiLevelType w:val="hybridMultilevel"/>
    <w:tmpl w:val="5E7EA53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6910C4"/>
    <w:multiLevelType w:val="hybridMultilevel"/>
    <w:tmpl w:val="25DCF3A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AC5FE3"/>
    <w:multiLevelType w:val="hybridMultilevel"/>
    <w:tmpl w:val="A4AA9924"/>
    <w:lvl w:ilvl="0" w:tplc="D8246794">
      <w:start w:val="2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33125FD"/>
    <w:multiLevelType w:val="hybridMultilevel"/>
    <w:tmpl w:val="14AA0AE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AE4688"/>
    <w:multiLevelType w:val="hybridMultilevel"/>
    <w:tmpl w:val="48AA087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F41FDA"/>
    <w:multiLevelType w:val="hybridMultilevel"/>
    <w:tmpl w:val="6532A362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D20F7"/>
    <w:multiLevelType w:val="hybridMultilevel"/>
    <w:tmpl w:val="A13C02CE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FB487B"/>
    <w:multiLevelType w:val="hybridMultilevel"/>
    <w:tmpl w:val="B352D33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467B83"/>
    <w:multiLevelType w:val="hybridMultilevel"/>
    <w:tmpl w:val="2B4A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BC4A03"/>
    <w:multiLevelType w:val="hybridMultilevel"/>
    <w:tmpl w:val="2990E030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B73D20"/>
    <w:multiLevelType w:val="hybridMultilevel"/>
    <w:tmpl w:val="6BC4C064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6A033B"/>
    <w:multiLevelType w:val="hybridMultilevel"/>
    <w:tmpl w:val="342E1650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441C70"/>
    <w:multiLevelType w:val="hybridMultilevel"/>
    <w:tmpl w:val="398C3F8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3D4491"/>
    <w:multiLevelType w:val="hybridMultilevel"/>
    <w:tmpl w:val="3DDEFB2C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0C48A3"/>
    <w:multiLevelType w:val="hybridMultilevel"/>
    <w:tmpl w:val="B684994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FF6499"/>
    <w:multiLevelType w:val="hybridMultilevel"/>
    <w:tmpl w:val="01D0CE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14572C"/>
    <w:multiLevelType w:val="hybridMultilevel"/>
    <w:tmpl w:val="F1AAA06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6313BF"/>
    <w:multiLevelType w:val="hybridMultilevel"/>
    <w:tmpl w:val="3E7ED41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FF2DE8"/>
    <w:multiLevelType w:val="hybridMultilevel"/>
    <w:tmpl w:val="9544FA14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431A0C"/>
    <w:multiLevelType w:val="hybridMultilevel"/>
    <w:tmpl w:val="E5F46A8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5633A"/>
    <w:multiLevelType w:val="hybridMultilevel"/>
    <w:tmpl w:val="536E2F8E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60B92"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8C7C2D"/>
    <w:multiLevelType w:val="hybridMultilevel"/>
    <w:tmpl w:val="5344A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6447D4"/>
    <w:multiLevelType w:val="hybridMultilevel"/>
    <w:tmpl w:val="5D5877E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0A6737"/>
    <w:multiLevelType w:val="hybridMultilevel"/>
    <w:tmpl w:val="026C5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143C11"/>
    <w:multiLevelType w:val="hybridMultilevel"/>
    <w:tmpl w:val="5618683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1C106F"/>
    <w:multiLevelType w:val="hybridMultilevel"/>
    <w:tmpl w:val="4F96BAE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155D0A"/>
    <w:multiLevelType w:val="hybridMultilevel"/>
    <w:tmpl w:val="19FC38D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9731F5"/>
    <w:multiLevelType w:val="hybridMultilevel"/>
    <w:tmpl w:val="A7421862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8B3A7D"/>
    <w:multiLevelType w:val="hybridMultilevel"/>
    <w:tmpl w:val="18105ED2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340CF0"/>
    <w:multiLevelType w:val="hybridMultilevel"/>
    <w:tmpl w:val="A91639BC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0303D4"/>
    <w:multiLevelType w:val="hybridMultilevel"/>
    <w:tmpl w:val="2880180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8E2493"/>
    <w:multiLevelType w:val="hybridMultilevel"/>
    <w:tmpl w:val="12C8D20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9837C0"/>
    <w:multiLevelType w:val="hybridMultilevel"/>
    <w:tmpl w:val="13C23FD4"/>
    <w:lvl w:ilvl="0" w:tplc="08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8" w15:restartNumberingAfterBreak="0">
    <w:nsid w:val="6D4665B3"/>
    <w:multiLevelType w:val="hybridMultilevel"/>
    <w:tmpl w:val="9772566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3C1723"/>
    <w:multiLevelType w:val="hybridMultilevel"/>
    <w:tmpl w:val="A1B4EF2E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A654E7"/>
    <w:multiLevelType w:val="hybridMultilevel"/>
    <w:tmpl w:val="F1F84B4E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201597"/>
    <w:multiLevelType w:val="hybridMultilevel"/>
    <w:tmpl w:val="2DEC286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685A97"/>
    <w:multiLevelType w:val="hybridMultilevel"/>
    <w:tmpl w:val="43AA5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7B1E2E"/>
    <w:multiLevelType w:val="hybridMultilevel"/>
    <w:tmpl w:val="E7DC87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6256ED"/>
    <w:multiLevelType w:val="hybridMultilevel"/>
    <w:tmpl w:val="10422D7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9A1A87"/>
    <w:multiLevelType w:val="hybridMultilevel"/>
    <w:tmpl w:val="B92451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1D084E"/>
    <w:multiLevelType w:val="hybridMultilevel"/>
    <w:tmpl w:val="A782B5A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973123"/>
    <w:multiLevelType w:val="hybridMultilevel"/>
    <w:tmpl w:val="8D02F94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327A55"/>
    <w:multiLevelType w:val="hybridMultilevel"/>
    <w:tmpl w:val="BFDE366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E84321"/>
    <w:multiLevelType w:val="hybridMultilevel"/>
    <w:tmpl w:val="2FAC2A3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68485">
    <w:abstractNumId w:val="63"/>
  </w:num>
  <w:num w:numId="2" w16cid:durableId="206647452">
    <w:abstractNumId w:val="46"/>
  </w:num>
  <w:num w:numId="3" w16cid:durableId="940603590">
    <w:abstractNumId w:val="57"/>
  </w:num>
  <w:num w:numId="4" w16cid:durableId="1774131787">
    <w:abstractNumId w:val="33"/>
  </w:num>
  <w:num w:numId="5" w16cid:durableId="2123761648">
    <w:abstractNumId w:val="5"/>
  </w:num>
  <w:num w:numId="6" w16cid:durableId="2076856450">
    <w:abstractNumId w:val="65"/>
  </w:num>
  <w:num w:numId="7" w16cid:durableId="419523113">
    <w:abstractNumId w:val="54"/>
  </w:num>
  <w:num w:numId="8" w16cid:durableId="1211727006">
    <w:abstractNumId w:val="15"/>
  </w:num>
  <w:num w:numId="9" w16cid:durableId="2041663003">
    <w:abstractNumId w:val="14"/>
  </w:num>
  <w:num w:numId="10" w16cid:durableId="236406610">
    <w:abstractNumId w:val="16"/>
  </w:num>
  <w:num w:numId="11" w16cid:durableId="138500735">
    <w:abstractNumId w:val="7"/>
  </w:num>
  <w:num w:numId="12" w16cid:durableId="1711683710">
    <w:abstractNumId w:val="66"/>
  </w:num>
  <w:num w:numId="13" w16cid:durableId="1940793975">
    <w:abstractNumId w:val="37"/>
  </w:num>
  <w:num w:numId="14" w16cid:durableId="388382731">
    <w:abstractNumId w:val="22"/>
  </w:num>
  <w:num w:numId="15" w16cid:durableId="244803539">
    <w:abstractNumId w:val="49"/>
  </w:num>
  <w:num w:numId="16" w16cid:durableId="2077317213">
    <w:abstractNumId w:val="28"/>
  </w:num>
  <w:num w:numId="17" w16cid:durableId="1588491769">
    <w:abstractNumId w:val="21"/>
  </w:num>
  <w:num w:numId="18" w16cid:durableId="1870482175">
    <w:abstractNumId w:val="39"/>
  </w:num>
  <w:num w:numId="19" w16cid:durableId="1987588004">
    <w:abstractNumId w:val="47"/>
  </w:num>
  <w:num w:numId="20" w16cid:durableId="1762799069">
    <w:abstractNumId w:val="17"/>
  </w:num>
  <w:num w:numId="21" w16cid:durableId="89784825">
    <w:abstractNumId w:val="41"/>
  </w:num>
  <w:num w:numId="22" w16cid:durableId="1884557832">
    <w:abstractNumId w:val="51"/>
  </w:num>
  <w:num w:numId="23" w16cid:durableId="757097616">
    <w:abstractNumId w:val="32"/>
  </w:num>
  <w:num w:numId="24" w16cid:durableId="793400984">
    <w:abstractNumId w:val="45"/>
  </w:num>
  <w:num w:numId="25" w16cid:durableId="416026765">
    <w:abstractNumId w:val="9"/>
  </w:num>
  <w:num w:numId="26" w16cid:durableId="724336494">
    <w:abstractNumId w:val="61"/>
  </w:num>
  <w:num w:numId="27" w16cid:durableId="2023622748">
    <w:abstractNumId w:val="62"/>
  </w:num>
  <w:num w:numId="28" w16cid:durableId="1688630226">
    <w:abstractNumId w:val="56"/>
  </w:num>
  <w:num w:numId="29" w16cid:durableId="1870876614">
    <w:abstractNumId w:val="8"/>
  </w:num>
  <w:num w:numId="30" w16cid:durableId="1232305232">
    <w:abstractNumId w:val="48"/>
  </w:num>
  <w:num w:numId="31" w16cid:durableId="1826043543">
    <w:abstractNumId w:val="0"/>
  </w:num>
  <w:num w:numId="32" w16cid:durableId="1539128976">
    <w:abstractNumId w:val="40"/>
  </w:num>
  <w:num w:numId="33" w16cid:durableId="366878726">
    <w:abstractNumId w:val="38"/>
  </w:num>
  <w:num w:numId="34" w16cid:durableId="1171339218">
    <w:abstractNumId w:val="24"/>
  </w:num>
  <w:num w:numId="35" w16cid:durableId="946350396">
    <w:abstractNumId w:val="25"/>
  </w:num>
  <w:num w:numId="36" w16cid:durableId="1641030512">
    <w:abstractNumId w:val="36"/>
  </w:num>
  <w:num w:numId="37" w16cid:durableId="85269108">
    <w:abstractNumId w:val="1"/>
  </w:num>
  <w:num w:numId="38" w16cid:durableId="714088840">
    <w:abstractNumId w:val="3"/>
  </w:num>
  <w:num w:numId="39" w16cid:durableId="218786175">
    <w:abstractNumId w:val="58"/>
  </w:num>
  <w:num w:numId="40" w16cid:durableId="319310080">
    <w:abstractNumId w:val="42"/>
  </w:num>
  <w:num w:numId="41" w16cid:durableId="1284271387">
    <w:abstractNumId w:val="55"/>
  </w:num>
  <w:num w:numId="42" w16cid:durableId="709500746">
    <w:abstractNumId w:val="67"/>
  </w:num>
  <w:num w:numId="43" w16cid:durableId="1586837476">
    <w:abstractNumId w:val="26"/>
  </w:num>
  <w:num w:numId="44" w16cid:durableId="243027004">
    <w:abstractNumId w:val="43"/>
  </w:num>
  <w:num w:numId="45" w16cid:durableId="1633632216">
    <w:abstractNumId w:val="64"/>
  </w:num>
  <w:num w:numId="46" w16cid:durableId="623930869">
    <w:abstractNumId w:val="18"/>
  </w:num>
  <w:num w:numId="47" w16cid:durableId="640425850">
    <w:abstractNumId w:val="34"/>
  </w:num>
  <w:num w:numId="48" w16cid:durableId="1233197113">
    <w:abstractNumId w:val="2"/>
  </w:num>
  <w:num w:numId="49" w16cid:durableId="1398438991">
    <w:abstractNumId w:val="23"/>
  </w:num>
  <w:num w:numId="50" w16cid:durableId="1821269021">
    <w:abstractNumId w:val="6"/>
  </w:num>
  <w:num w:numId="51" w16cid:durableId="1146700971">
    <w:abstractNumId w:val="11"/>
  </w:num>
  <w:num w:numId="52" w16cid:durableId="1204363540">
    <w:abstractNumId w:val="29"/>
  </w:num>
  <w:num w:numId="53" w16cid:durableId="321856970">
    <w:abstractNumId w:val="68"/>
  </w:num>
  <w:num w:numId="54" w16cid:durableId="616253204">
    <w:abstractNumId w:val="10"/>
  </w:num>
  <w:num w:numId="55" w16cid:durableId="1652824982">
    <w:abstractNumId w:val="69"/>
  </w:num>
  <w:num w:numId="56" w16cid:durableId="1883905480">
    <w:abstractNumId w:val="31"/>
  </w:num>
  <w:num w:numId="57" w16cid:durableId="1108697403">
    <w:abstractNumId w:val="60"/>
  </w:num>
  <w:num w:numId="58" w16cid:durableId="1870801032">
    <w:abstractNumId w:val="27"/>
  </w:num>
  <w:num w:numId="59" w16cid:durableId="1980377147">
    <w:abstractNumId w:val="12"/>
  </w:num>
  <w:num w:numId="60" w16cid:durableId="1884829061">
    <w:abstractNumId w:val="50"/>
  </w:num>
  <w:num w:numId="61" w16cid:durableId="1670257190">
    <w:abstractNumId w:val="52"/>
  </w:num>
  <w:num w:numId="62" w16cid:durableId="1237787552">
    <w:abstractNumId w:val="59"/>
  </w:num>
  <w:num w:numId="63" w16cid:durableId="1214152406">
    <w:abstractNumId w:val="30"/>
  </w:num>
  <w:num w:numId="64" w16cid:durableId="1730224353">
    <w:abstractNumId w:val="13"/>
  </w:num>
  <w:num w:numId="65" w16cid:durableId="890649890">
    <w:abstractNumId w:val="4"/>
  </w:num>
  <w:num w:numId="66" w16cid:durableId="1366835731">
    <w:abstractNumId w:val="20"/>
  </w:num>
  <w:num w:numId="67" w16cid:durableId="1121151680">
    <w:abstractNumId w:val="19"/>
  </w:num>
  <w:num w:numId="68" w16cid:durableId="388261253">
    <w:abstractNumId w:val="44"/>
  </w:num>
  <w:num w:numId="69" w16cid:durableId="81143067">
    <w:abstractNumId w:val="35"/>
  </w:num>
  <w:num w:numId="70" w16cid:durableId="1853495913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0C"/>
    <w:rsid w:val="00014187"/>
    <w:rsid w:val="0002151E"/>
    <w:rsid w:val="00036783"/>
    <w:rsid w:val="00060EC8"/>
    <w:rsid w:val="0006106A"/>
    <w:rsid w:val="00062EF0"/>
    <w:rsid w:val="00066EC1"/>
    <w:rsid w:val="0007170E"/>
    <w:rsid w:val="00077F9C"/>
    <w:rsid w:val="00091E64"/>
    <w:rsid w:val="00093416"/>
    <w:rsid w:val="00096B0A"/>
    <w:rsid w:val="000A3EB6"/>
    <w:rsid w:val="000A52CC"/>
    <w:rsid w:val="000B300F"/>
    <w:rsid w:val="000B69BE"/>
    <w:rsid w:val="000C25EB"/>
    <w:rsid w:val="000C2F26"/>
    <w:rsid w:val="000C4C36"/>
    <w:rsid w:val="000D4BC3"/>
    <w:rsid w:val="000E5479"/>
    <w:rsid w:val="000E645A"/>
    <w:rsid w:val="000F578C"/>
    <w:rsid w:val="00104854"/>
    <w:rsid w:val="00131CF1"/>
    <w:rsid w:val="0014183D"/>
    <w:rsid w:val="001454AB"/>
    <w:rsid w:val="00145E6F"/>
    <w:rsid w:val="00152ADC"/>
    <w:rsid w:val="001607CA"/>
    <w:rsid w:val="00173953"/>
    <w:rsid w:val="0017594B"/>
    <w:rsid w:val="00180DA3"/>
    <w:rsid w:val="00193DFF"/>
    <w:rsid w:val="00196219"/>
    <w:rsid w:val="001A61DB"/>
    <w:rsid w:val="001A73D9"/>
    <w:rsid w:val="001B2044"/>
    <w:rsid w:val="001B5B90"/>
    <w:rsid w:val="001C74CC"/>
    <w:rsid w:val="001D0AF3"/>
    <w:rsid w:val="001D39A6"/>
    <w:rsid w:val="001D64D6"/>
    <w:rsid w:val="001D6B03"/>
    <w:rsid w:val="001E12DB"/>
    <w:rsid w:val="001E2820"/>
    <w:rsid w:val="001F4C4B"/>
    <w:rsid w:val="00207C1C"/>
    <w:rsid w:val="00216E96"/>
    <w:rsid w:val="00225F8E"/>
    <w:rsid w:val="002272A6"/>
    <w:rsid w:val="00231F59"/>
    <w:rsid w:val="00241C14"/>
    <w:rsid w:val="00242295"/>
    <w:rsid w:val="00243B3F"/>
    <w:rsid w:val="002451B2"/>
    <w:rsid w:val="00246560"/>
    <w:rsid w:val="002501C1"/>
    <w:rsid w:val="00255E0F"/>
    <w:rsid w:val="00256491"/>
    <w:rsid w:val="002661B0"/>
    <w:rsid w:val="00267B9F"/>
    <w:rsid w:val="002738F9"/>
    <w:rsid w:val="00275DF6"/>
    <w:rsid w:val="00280F82"/>
    <w:rsid w:val="00281910"/>
    <w:rsid w:val="0028536C"/>
    <w:rsid w:val="002866B4"/>
    <w:rsid w:val="0028789D"/>
    <w:rsid w:val="002878AB"/>
    <w:rsid w:val="00290E82"/>
    <w:rsid w:val="002A366A"/>
    <w:rsid w:val="002B1302"/>
    <w:rsid w:val="002B2C38"/>
    <w:rsid w:val="002C0938"/>
    <w:rsid w:val="002C1A56"/>
    <w:rsid w:val="002C28B1"/>
    <w:rsid w:val="002C45ED"/>
    <w:rsid w:val="002D0C2F"/>
    <w:rsid w:val="002E4481"/>
    <w:rsid w:val="002F000D"/>
    <w:rsid w:val="002F08C4"/>
    <w:rsid w:val="002F0F7E"/>
    <w:rsid w:val="002F3C1D"/>
    <w:rsid w:val="003021B2"/>
    <w:rsid w:val="003120F9"/>
    <w:rsid w:val="00316EE5"/>
    <w:rsid w:val="00327E59"/>
    <w:rsid w:val="0034215E"/>
    <w:rsid w:val="003426B9"/>
    <w:rsid w:val="003435D2"/>
    <w:rsid w:val="00355137"/>
    <w:rsid w:val="003668EC"/>
    <w:rsid w:val="0038610A"/>
    <w:rsid w:val="003917EF"/>
    <w:rsid w:val="003A77B5"/>
    <w:rsid w:val="003B000C"/>
    <w:rsid w:val="003B3C7D"/>
    <w:rsid w:val="003B6360"/>
    <w:rsid w:val="003B6A24"/>
    <w:rsid w:val="003D1375"/>
    <w:rsid w:val="003D57C0"/>
    <w:rsid w:val="003E00AF"/>
    <w:rsid w:val="003F0703"/>
    <w:rsid w:val="003F31B5"/>
    <w:rsid w:val="003F5378"/>
    <w:rsid w:val="004179D7"/>
    <w:rsid w:val="00422967"/>
    <w:rsid w:val="0042703D"/>
    <w:rsid w:val="00433669"/>
    <w:rsid w:val="00443CEB"/>
    <w:rsid w:val="00447D08"/>
    <w:rsid w:val="004507A4"/>
    <w:rsid w:val="004528E5"/>
    <w:rsid w:val="00456D4F"/>
    <w:rsid w:val="00457D6B"/>
    <w:rsid w:val="00466799"/>
    <w:rsid w:val="0046781C"/>
    <w:rsid w:val="004716E8"/>
    <w:rsid w:val="00471BE6"/>
    <w:rsid w:val="00476648"/>
    <w:rsid w:val="004853D8"/>
    <w:rsid w:val="0048540F"/>
    <w:rsid w:val="00485584"/>
    <w:rsid w:val="00491624"/>
    <w:rsid w:val="00497FBC"/>
    <w:rsid w:val="004B1473"/>
    <w:rsid w:val="004B2944"/>
    <w:rsid w:val="004B46AD"/>
    <w:rsid w:val="004B4FA8"/>
    <w:rsid w:val="004C2064"/>
    <w:rsid w:val="004C6500"/>
    <w:rsid w:val="004C66D2"/>
    <w:rsid w:val="004D03AC"/>
    <w:rsid w:val="004D0478"/>
    <w:rsid w:val="004D67DC"/>
    <w:rsid w:val="004E081D"/>
    <w:rsid w:val="004E7DBD"/>
    <w:rsid w:val="004F0199"/>
    <w:rsid w:val="005017B1"/>
    <w:rsid w:val="0051024D"/>
    <w:rsid w:val="00521886"/>
    <w:rsid w:val="005226DB"/>
    <w:rsid w:val="00522EB6"/>
    <w:rsid w:val="00524F38"/>
    <w:rsid w:val="00532F21"/>
    <w:rsid w:val="00533B94"/>
    <w:rsid w:val="00533FE7"/>
    <w:rsid w:val="0053717B"/>
    <w:rsid w:val="00540C54"/>
    <w:rsid w:val="00560C01"/>
    <w:rsid w:val="0057059E"/>
    <w:rsid w:val="00572DB6"/>
    <w:rsid w:val="005755F9"/>
    <w:rsid w:val="00576F6B"/>
    <w:rsid w:val="005770EC"/>
    <w:rsid w:val="0057776B"/>
    <w:rsid w:val="005816EB"/>
    <w:rsid w:val="00585093"/>
    <w:rsid w:val="005A33B1"/>
    <w:rsid w:val="005A64F0"/>
    <w:rsid w:val="005B1F4D"/>
    <w:rsid w:val="005B4532"/>
    <w:rsid w:val="005C5600"/>
    <w:rsid w:val="005C754D"/>
    <w:rsid w:val="005D0AED"/>
    <w:rsid w:val="005D7A3C"/>
    <w:rsid w:val="005E016C"/>
    <w:rsid w:val="005E4356"/>
    <w:rsid w:val="005E47FF"/>
    <w:rsid w:val="005F3D1E"/>
    <w:rsid w:val="005F7064"/>
    <w:rsid w:val="00600831"/>
    <w:rsid w:val="00602C1C"/>
    <w:rsid w:val="00607692"/>
    <w:rsid w:val="0061525D"/>
    <w:rsid w:val="0062560F"/>
    <w:rsid w:val="00630741"/>
    <w:rsid w:val="006345A3"/>
    <w:rsid w:val="0064632F"/>
    <w:rsid w:val="00655BAF"/>
    <w:rsid w:val="00663BA5"/>
    <w:rsid w:val="00667191"/>
    <w:rsid w:val="00680E4A"/>
    <w:rsid w:val="00684CB3"/>
    <w:rsid w:val="00685649"/>
    <w:rsid w:val="00685EDB"/>
    <w:rsid w:val="00690372"/>
    <w:rsid w:val="006A4E94"/>
    <w:rsid w:val="006A5DB9"/>
    <w:rsid w:val="006A61CC"/>
    <w:rsid w:val="006C2A1B"/>
    <w:rsid w:val="006C6138"/>
    <w:rsid w:val="006C6423"/>
    <w:rsid w:val="006C72E6"/>
    <w:rsid w:val="006D1435"/>
    <w:rsid w:val="006D219B"/>
    <w:rsid w:val="006D7279"/>
    <w:rsid w:val="006E450C"/>
    <w:rsid w:val="006E4A71"/>
    <w:rsid w:val="006E587F"/>
    <w:rsid w:val="006E72A4"/>
    <w:rsid w:val="006F0167"/>
    <w:rsid w:val="00701C07"/>
    <w:rsid w:val="007035F8"/>
    <w:rsid w:val="0071097A"/>
    <w:rsid w:val="00723633"/>
    <w:rsid w:val="0072730B"/>
    <w:rsid w:val="00733BA4"/>
    <w:rsid w:val="0073402C"/>
    <w:rsid w:val="00741F01"/>
    <w:rsid w:val="00742870"/>
    <w:rsid w:val="00746E2D"/>
    <w:rsid w:val="007501C3"/>
    <w:rsid w:val="007564E0"/>
    <w:rsid w:val="00770DCE"/>
    <w:rsid w:val="007912C8"/>
    <w:rsid w:val="0079430F"/>
    <w:rsid w:val="00796EDE"/>
    <w:rsid w:val="007A1A5D"/>
    <w:rsid w:val="007A313A"/>
    <w:rsid w:val="007A5B37"/>
    <w:rsid w:val="007B2D9F"/>
    <w:rsid w:val="007C5CCF"/>
    <w:rsid w:val="007E3902"/>
    <w:rsid w:val="007E785E"/>
    <w:rsid w:val="007F3295"/>
    <w:rsid w:val="007F392A"/>
    <w:rsid w:val="007F3A55"/>
    <w:rsid w:val="007F5A6F"/>
    <w:rsid w:val="00802200"/>
    <w:rsid w:val="00807310"/>
    <w:rsid w:val="00814347"/>
    <w:rsid w:val="008231E7"/>
    <w:rsid w:val="008272AE"/>
    <w:rsid w:val="008335A4"/>
    <w:rsid w:val="0083428D"/>
    <w:rsid w:val="00834B74"/>
    <w:rsid w:val="008409C2"/>
    <w:rsid w:val="00840F18"/>
    <w:rsid w:val="00842037"/>
    <w:rsid w:val="00855F34"/>
    <w:rsid w:val="00862BD0"/>
    <w:rsid w:val="00863789"/>
    <w:rsid w:val="0086708B"/>
    <w:rsid w:val="00867921"/>
    <w:rsid w:val="0087419F"/>
    <w:rsid w:val="0088167D"/>
    <w:rsid w:val="00886BFE"/>
    <w:rsid w:val="008947DB"/>
    <w:rsid w:val="00896546"/>
    <w:rsid w:val="00896FC6"/>
    <w:rsid w:val="0089774D"/>
    <w:rsid w:val="008B28F9"/>
    <w:rsid w:val="008B3E06"/>
    <w:rsid w:val="008B5C6A"/>
    <w:rsid w:val="008C1936"/>
    <w:rsid w:val="008C3E94"/>
    <w:rsid w:val="008C53AA"/>
    <w:rsid w:val="008C5806"/>
    <w:rsid w:val="008D137F"/>
    <w:rsid w:val="008D3D03"/>
    <w:rsid w:val="008D63F9"/>
    <w:rsid w:val="008E1102"/>
    <w:rsid w:val="008E1466"/>
    <w:rsid w:val="008F5AFC"/>
    <w:rsid w:val="00930AA1"/>
    <w:rsid w:val="0093541E"/>
    <w:rsid w:val="00936AE3"/>
    <w:rsid w:val="00940484"/>
    <w:rsid w:val="00944B83"/>
    <w:rsid w:val="00957A8A"/>
    <w:rsid w:val="00971C2E"/>
    <w:rsid w:val="009727F4"/>
    <w:rsid w:val="009936B9"/>
    <w:rsid w:val="00994313"/>
    <w:rsid w:val="009A405A"/>
    <w:rsid w:val="009D0A3F"/>
    <w:rsid w:val="009D5CE0"/>
    <w:rsid w:val="009E0E9A"/>
    <w:rsid w:val="009E3537"/>
    <w:rsid w:val="009E58DC"/>
    <w:rsid w:val="009E6FD9"/>
    <w:rsid w:val="009F325D"/>
    <w:rsid w:val="009F3C1A"/>
    <w:rsid w:val="009F61C3"/>
    <w:rsid w:val="00A01B92"/>
    <w:rsid w:val="00A10FF0"/>
    <w:rsid w:val="00A13003"/>
    <w:rsid w:val="00A1536F"/>
    <w:rsid w:val="00A2455B"/>
    <w:rsid w:val="00A36B66"/>
    <w:rsid w:val="00A43E89"/>
    <w:rsid w:val="00A465F0"/>
    <w:rsid w:val="00A52659"/>
    <w:rsid w:val="00A54EC7"/>
    <w:rsid w:val="00A57093"/>
    <w:rsid w:val="00A600D6"/>
    <w:rsid w:val="00A63AD7"/>
    <w:rsid w:val="00A655DD"/>
    <w:rsid w:val="00A70DC6"/>
    <w:rsid w:val="00A90842"/>
    <w:rsid w:val="00A93CDF"/>
    <w:rsid w:val="00A95320"/>
    <w:rsid w:val="00A95717"/>
    <w:rsid w:val="00AA0D7D"/>
    <w:rsid w:val="00AA3DBD"/>
    <w:rsid w:val="00AA4181"/>
    <w:rsid w:val="00AA603F"/>
    <w:rsid w:val="00AB101C"/>
    <w:rsid w:val="00AC4660"/>
    <w:rsid w:val="00AD05F7"/>
    <w:rsid w:val="00AD60B8"/>
    <w:rsid w:val="00AD6F09"/>
    <w:rsid w:val="00AD7638"/>
    <w:rsid w:val="00AE0173"/>
    <w:rsid w:val="00AE263C"/>
    <w:rsid w:val="00AE6E39"/>
    <w:rsid w:val="00AE7390"/>
    <w:rsid w:val="00AF00AD"/>
    <w:rsid w:val="00AF0986"/>
    <w:rsid w:val="00AF13F4"/>
    <w:rsid w:val="00B14AB1"/>
    <w:rsid w:val="00B17822"/>
    <w:rsid w:val="00B42823"/>
    <w:rsid w:val="00B53372"/>
    <w:rsid w:val="00B54509"/>
    <w:rsid w:val="00B54D78"/>
    <w:rsid w:val="00B60971"/>
    <w:rsid w:val="00B612AB"/>
    <w:rsid w:val="00B63E06"/>
    <w:rsid w:val="00B733CE"/>
    <w:rsid w:val="00B85F8E"/>
    <w:rsid w:val="00B90506"/>
    <w:rsid w:val="00B96F77"/>
    <w:rsid w:val="00BA2C8C"/>
    <w:rsid w:val="00BA78C2"/>
    <w:rsid w:val="00BA7E57"/>
    <w:rsid w:val="00BB09FC"/>
    <w:rsid w:val="00BB4BD7"/>
    <w:rsid w:val="00BC1BCE"/>
    <w:rsid w:val="00BC7C01"/>
    <w:rsid w:val="00BD3870"/>
    <w:rsid w:val="00BD460D"/>
    <w:rsid w:val="00BD4674"/>
    <w:rsid w:val="00BE6482"/>
    <w:rsid w:val="00BF1A99"/>
    <w:rsid w:val="00C06FA9"/>
    <w:rsid w:val="00C076B9"/>
    <w:rsid w:val="00C11FBE"/>
    <w:rsid w:val="00C14B1C"/>
    <w:rsid w:val="00C244D3"/>
    <w:rsid w:val="00C3086D"/>
    <w:rsid w:val="00C30F3B"/>
    <w:rsid w:val="00C34579"/>
    <w:rsid w:val="00C5056F"/>
    <w:rsid w:val="00C53ECD"/>
    <w:rsid w:val="00C5619F"/>
    <w:rsid w:val="00C565FA"/>
    <w:rsid w:val="00C577DA"/>
    <w:rsid w:val="00C743AF"/>
    <w:rsid w:val="00C761F7"/>
    <w:rsid w:val="00C7640B"/>
    <w:rsid w:val="00C7773B"/>
    <w:rsid w:val="00C86789"/>
    <w:rsid w:val="00C91BAC"/>
    <w:rsid w:val="00C95EF3"/>
    <w:rsid w:val="00C95F8A"/>
    <w:rsid w:val="00CA0471"/>
    <w:rsid w:val="00CB6176"/>
    <w:rsid w:val="00CC3999"/>
    <w:rsid w:val="00CC4ABB"/>
    <w:rsid w:val="00CC52F8"/>
    <w:rsid w:val="00CC7A54"/>
    <w:rsid w:val="00CD7976"/>
    <w:rsid w:val="00CE774C"/>
    <w:rsid w:val="00CE7F76"/>
    <w:rsid w:val="00CF65F5"/>
    <w:rsid w:val="00D1190C"/>
    <w:rsid w:val="00D12E4F"/>
    <w:rsid w:val="00D14448"/>
    <w:rsid w:val="00D152F8"/>
    <w:rsid w:val="00D15733"/>
    <w:rsid w:val="00D221CB"/>
    <w:rsid w:val="00D24EBD"/>
    <w:rsid w:val="00D34FA0"/>
    <w:rsid w:val="00D373AE"/>
    <w:rsid w:val="00D405C7"/>
    <w:rsid w:val="00D4254B"/>
    <w:rsid w:val="00D43C99"/>
    <w:rsid w:val="00D43DE6"/>
    <w:rsid w:val="00D4640C"/>
    <w:rsid w:val="00D4760E"/>
    <w:rsid w:val="00D527DB"/>
    <w:rsid w:val="00D528EB"/>
    <w:rsid w:val="00D56306"/>
    <w:rsid w:val="00D57704"/>
    <w:rsid w:val="00D630D1"/>
    <w:rsid w:val="00D647FC"/>
    <w:rsid w:val="00D67D3D"/>
    <w:rsid w:val="00D705CE"/>
    <w:rsid w:val="00D777D9"/>
    <w:rsid w:val="00D81EE1"/>
    <w:rsid w:val="00D8493D"/>
    <w:rsid w:val="00D87DFB"/>
    <w:rsid w:val="00D950FD"/>
    <w:rsid w:val="00D972E3"/>
    <w:rsid w:val="00D97FFC"/>
    <w:rsid w:val="00DA0063"/>
    <w:rsid w:val="00DA07C4"/>
    <w:rsid w:val="00DA189E"/>
    <w:rsid w:val="00DA58CF"/>
    <w:rsid w:val="00DB56E3"/>
    <w:rsid w:val="00DB65DD"/>
    <w:rsid w:val="00DC1848"/>
    <w:rsid w:val="00DC1DF3"/>
    <w:rsid w:val="00DD3593"/>
    <w:rsid w:val="00DE29CA"/>
    <w:rsid w:val="00DE363D"/>
    <w:rsid w:val="00E0147B"/>
    <w:rsid w:val="00E027D7"/>
    <w:rsid w:val="00E03341"/>
    <w:rsid w:val="00E03D7B"/>
    <w:rsid w:val="00E040AE"/>
    <w:rsid w:val="00E045D2"/>
    <w:rsid w:val="00E07C8E"/>
    <w:rsid w:val="00E12B6B"/>
    <w:rsid w:val="00E136C2"/>
    <w:rsid w:val="00E145F3"/>
    <w:rsid w:val="00E158D9"/>
    <w:rsid w:val="00E1712E"/>
    <w:rsid w:val="00E21091"/>
    <w:rsid w:val="00E31F7A"/>
    <w:rsid w:val="00E36531"/>
    <w:rsid w:val="00E4091F"/>
    <w:rsid w:val="00E538BF"/>
    <w:rsid w:val="00E61A8B"/>
    <w:rsid w:val="00E635BE"/>
    <w:rsid w:val="00E679A6"/>
    <w:rsid w:val="00E67CB2"/>
    <w:rsid w:val="00E732B9"/>
    <w:rsid w:val="00E75208"/>
    <w:rsid w:val="00E80326"/>
    <w:rsid w:val="00E83943"/>
    <w:rsid w:val="00E8406F"/>
    <w:rsid w:val="00EA002B"/>
    <w:rsid w:val="00EA1790"/>
    <w:rsid w:val="00EB43C9"/>
    <w:rsid w:val="00EB54E8"/>
    <w:rsid w:val="00EB5DAB"/>
    <w:rsid w:val="00EB7C76"/>
    <w:rsid w:val="00EC7A61"/>
    <w:rsid w:val="00ED0971"/>
    <w:rsid w:val="00ED1F87"/>
    <w:rsid w:val="00ED4FF3"/>
    <w:rsid w:val="00EE490A"/>
    <w:rsid w:val="00EF2F1A"/>
    <w:rsid w:val="00EF545D"/>
    <w:rsid w:val="00EF6932"/>
    <w:rsid w:val="00EF75D0"/>
    <w:rsid w:val="00F0392E"/>
    <w:rsid w:val="00F25EA7"/>
    <w:rsid w:val="00F276FC"/>
    <w:rsid w:val="00F33A3C"/>
    <w:rsid w:val="00F36408"/>
    <w:rsid w:val="00F5066A"/>
    <w:rsid w:val="00F51306"/>
    <w:rsid w:val="00F527DE"/>
    <w:rsid w:val="00F54221"/>
    <w:rsid w:val="00F5641A"/>
    <w:rsid w:val="00F6372B"/>
    <w:rsid w:val="00F66519"/>
    <w:rsid w:val="00F763B9"/>
    <w:rsid w:val="00F80E0E"/>
    <w:rsid w:val="00F846E5"/>
    <w:rsid w:val="00F874E5"/>
    <w:rsid w:val="00F93276"/>
    <w:rsid w:val="00F94B09"/>
    <w:rsid w:val="00FA18CA"/>
    <w:rsid w:val="00FA786E"/>
    <w:rsid w:val="00FB2641"/>
    <w:rsid w:val="00FB4404"/>
    <w:rsid w:val="00FC4229"/>
    <w:rsid w:val="00FC57A1"/>
    <w:rsid w:val="00FC60E5"/>
    <w:rsid w:val="00FC6454"/>
    <w:rsid w:val="00FC7009"/>
    <w:rsid w:val="00FC7200"/>
    <w:rsid w:val="00FD68D3"/>
    <w:rsid w:val="00FE2296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40CF5283-7C6F-48E1-A068-66C8621D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1822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Diaz</dc:creator>
  <cp:lastModifiedBy>DELL</cp:lastModifiedBy>
  <cp:revision>11</cp:revision>
  <dcterms:created xsi:type="dcterms:W3CDTF">2024-11-22T23:09:00Z</dcterms:created>
  <dcterms:modified xsi:type="dcterms:W3CDTF">2025-02-21T20:18:00Z</dcterms:modified>
</cp:coreProperties>
</file>