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D496A" w14:textId="5CCA2492" w:rsidR="00395644" w:rsidRPr="002D2F5F" w:rsidRDefault="00CB31CE" w:rsidP="002D2F5F">
      <w:pPr>
        <w:jc w:val="center"/>
        <w:rPr>
          <w:rFonts w:ascii="Candara" w:hAnsi="Candara"/>
          <w:b/>
          <w:color w:val="E36C0A" w:themeColor="accent6" w:themeShade="BF"/>
          <w:sz w:val="32"/>
          <w:szCs w:val="32"/>
        </w:rPr>
      </w:pPr>
      <w:r w:rsidRPr="002D2F5F">
        <w:rPr>
          <w:rFonts w:ascii="Candara" w:hAnsi="Candara"/>
          <w:b/>
          <w:bCs/>
          <w:color w:val="E36C0A" w:themeColor="accent6" w:themeShade="BF"/>
          <w:sz w:val="56"/>
          <w:szCs w:val="52"/>
          <w:lang w:val="es-ES"/>
        </w:rPr>
        <w:t>INDIA DEL SUR</w:t>
      </w:r>
    </w:p>
    <w:p w14:paraId="0EF0C16E" w14:textId="77D96B19" w:rsidR="00D64727" w:rsidRPr="002822BD" w:rsidRDefault="00CB31CE" w:rsidP="00900F21">
      <w:pPr>
        <w:jc w:val="center"/>
        <w:rPr>
          <w:rFonts w:ascii="Candara" w:hAnsi="Candara"/>
          <w:b/>
          <w:color w:val="E36C0A" w:themeColor="accent6" w:themeShade="BF"/>
          <w:sz w:val="28"/>
          <w:szCs w:val="28"/>
        </w:rPr>
      </w:pPr>
      <w:r>
        <w:rPr>
          <w:rFonts w:ascii="Candara" w:hAnsi="Candara"/>
          <w:b/>
          <w:color w:val="E36C0A" w:themeColor="accent6" w:themeShade="BF"/>
          <w:sz w:val="32"/>
          <w:szCs w:val="32"/>
        </w:rPr>
        <w:t>12</w:t>
      </w:r>
      <w:r w:rsidR="00236533">
        <w:rPr>
          <w:rFonts w:ascii="Candara" w:hAnsi="Candara"/>
          <w:b/>
          <w:color w:val="E36C0A" w:themeColor="accent6" w:themeShade="BF"/>
          <w:sz w:val="32"/>
          <w:szCs w:val="32"/>
        </w:rPr>
        <w:t xml:space="preserve"> </w:t>
      </w:r>
      <w:r w:rsidR="003021B2" w:rsidRPr="00A20A7D">
        <w:rPr>
          <w:rFonts w:ascii="Candara" w:hAnsi="Candara"/>
          <w:b/>
          <w:color w:val="E36C0A" w:themeColor="accent6" w:themeShade="BF"/>
          <w:sz w:val="32"/>
          <w:szCs w:val="32"/>
        </w:rPr>
        <w:t>DIAS /</w:t>
      </w:r>
      <w:r w:rsidR="00FF62F1">
        <w:rPr>
          <w:rFonts w:ascii="Candara" w:hAnsi="Candara"/>
          <w:b/>
          <w:color w:val="E36C0A" w:themeColor="accent6" w:themeShade="BF"/>
          <w:sz w:val="32"/>
          <w:szCs w:val="32"/>
        </w:rPr>
        <w:t xml:space="preserve"> </w:t>
      </w:r>
      <w:r>
        <w:rPr>
          <w:rFonts w:ascii="Candara" w:hAnsi="Candara"/>
          <w:b/>
          <w:color w:val="E36C0A" w:themeColor="accent6" w:themeShade="BF"/>
          <w:sz w:val="32"/>
          <w:szCs w:val="32"/>
        </w:rPr>
        <w:t>11</w:t>
      </w:r>
      <w:r w:rsidR="0097267A">
        <w:rPr>
          <w:rFonts w:ascii="Candara" w:hAnsi="Candara"/>
          <w:b/>
          <w:color w:val="E36C0A" w:themeColor="accent6" w:themeShade="BF"/>
          <w:sz w:val="32"/>
          <w:szCs w:val="32"/>
        </w:rPr>
        <w:t xml:space="preserve"> </w:t>
      </w:r>
      <w:r w:rsidR="00DA189E" w:rsidRPr="00A20A7D">
        <w:rPr>
          <w:rFonts w:ascii="Candara" w:hAnsi="Candara"/>
          <w:b/>
          <w:color w:val="E36C0A" w:themeColor="accent6" w:themeShade="BF"/>
          <w:sz w:val="32"/>
          <w:szCs w:val="32"/>
        </w:rPr>
        <w:t>NOCHES</w:t>
      </w:r>
    </w:p>
    <w:p w14:paraId="3DDD1362" w14:textId="77777777" w:rsidR="002822BD" w:rsidRDefault="002822BD" w:rsidP="008F56DB">
      <w:pPr>
        <w:jc w:val="both"/>
        <w:rPr>
          <w:rFonts w:ascii="Arial Narrow" w:hAnsi="Arial Narrow"/>
          <w:bCs/>
        </w:rPr>
      </w:pPr>
    </w:p>
    <w:p w14:paraId="259BB3F0" w14:textId="4A7BB3CF" w:rsidR="008F56DB" w:rsidRPr="007E3E7B" w:rsidRDefault="008F56DB" w:rsidP="008F56DB">
      <w:pPr>
        <w:jc w:val="both"/>
        <w:rPr>
          <w:rFonts w:ascii="Arial Narrow" w:hAnsi="Arial Narrow"/>
          <w:b/>
          <w:bCs/>
          <w:color w:val="E36C0A" w:themeColor="accent6" w:themeShade="BF"/>
        </w:rPr>
      </w:pPr>
      <w:bookmarkStart w:id="0" w:name="_Hlk193882056"/>
      <w:r w:rsidRPr="00421E39">
        <w:rPr>
          <w:rFonts w:ascii="Arial Narrow" w:hAnsi="Arial Narrow"/>
          <w:b/>
          <w:bCs/>
          <w:color w:val="E36C0A" w:themeColor="accent6" w:themeShade="BF"/>
        </w:rPr>
        <w:t>D</w:t>
      </w:r>
      <w:r w:rsidR="004A463E">
        <w:rPr>
          <w:rFonts w:ascii="Arial Narrow" w:hAnsi="Arial Narrow"/>
          <w:b/>
          <w:bCs/>
          <w:color w:val="E36C0A" w:themeColor="accent6" w:themeShade="BF"/>
        </w:rPr>
        <w:t>IA 1</w:t>
      </w:r>
      <w:r w:rsidRPr="00421E39">
        <w:rPr>
          <w:rFonts w:ascii="Arial Narrow" w:hAnsi="Arial Narrow"/>
          <w:b/>
          <w:bCs/>
          <w:color w:val="E36C0A" w:themeColor="accent6" w:themeShade="BF"/>
        </w:rPr>
        <w:t xml:space="preserve"> /</w:t>
      </w:r>
      <w:r w:rsidR="00D707A1">
        <w:rPr>
          <w:rFonts w:ascii="Arial Narrow" w:hAnsi="Arial Narrow"/>
          <w:b/>
          <w:bCs/>
          <w:color w:val="E36C0A" w:themeColor="accent6" w:themeShade="BF"/>
        </w:rPr>
        <w:t xml:space="preserve"> </w:t>
      </w:r>
      <w:r w:rsidR="004A463E">
        <w:rPr>
          <w:rFonts w:ascii="Arial Narrow" w:hAnsi="Arial Narrow"/>
          <w:b/>
          <w:bCs/>
          <w:color w:val="E36C0A" w:themeColor="accent6" w:themeShade="BF"/>
        </w:rPr>
        <w:t xml:space="preserve">CIUDAD DE ORIGEN – </w:t>
      </w:r>
      <w:r w:rsidR="00CB31CE">
        <w:rPr>
          <w:rFonts w:ascii="Arial Narrow" w:hAnsi="Arial Narrow"/>
          <w:b/>
          <w:bCs/>
          <w:color w:val="E36C0A" w:themeColor="accent6" w:themeShade="BF"/>
        </w:rPr>
        <w:t xml:space="preserve">CHENNAI </w:t>
      </w:r>
      <w:r w:rsidR="004A463E">
        <w:rPr>
          <w:rFonts w:ascii="Arial Narrow" w:hAnsi="Arial Narrow"/>
          <w:b/>
          <w:bCs/>
          <w:color w:val="E36C0A" w:themeColor="accent6" w:themeShade="BF"/>
        </w:rPr>
        <w:t xml:space="preserve">  </w:t>
      </w:r>
    </w:p>
    <w:p w14:paraId="248B8EF2" w14:textId="432BE81F" w:rsidR="0004024C" w:rsidRDefault="00CB31CE" w:rsidP="004A463E">
      <w:pPr>
        <w:jc w:val="both"/>
        <w:rPr>
          <w:rFonts w:ascii="Arial Narrow" w:hAnsi="Arial Narrow"/>
          <w:bCs/>
        </w:rPr>
      </w:pPr>
      <w:r w:rsidRPr="00CB31CE">
        <w:rPr>
          <w:rFonts w:ascii="Arial Narrow" w:hAnsi="Arial Narrow"/>
          <w:bCs/>
        </w:rPr>
        <w:t>Llegada, recepción y traslado al hotel. Resto del día libre para visitar esta ciudad ubicada en la Bahía de Bengala, capital del estado de Tamil Nadu. Alojamiento</w:t>
      </w:r>
      <w:r>
        <w:rPr>
          <w:rFonts w:ascii="Arial Narrow" w:hAnsi="Arial Narrow"/>
          <w:bCs/>
        </w:rPr>
        <w:t>.</w:t>
      </w:r>
    </w:p>
    <w:p w14:paraId="4ACA4DD0" w14:textId="77777777" w:rsidR="00CB31CE" w:rsidRPr="004A463E" w:rsidRDefault="00CB31CE" w:rsidP="004A463E">
      <w:pPr>
        <w:jc w:val="both"/>
        <w:rPr>
          <w:rFonts w:ascii="Arial Narrow" w:hAnsi="Arial Narrow"/>
          <w:bCs/>
          <w:i/>
          <w:lang w:val="es-ES"/>
        </w:rPr>
      </w:pPr>
    </w:p>
    <w:p w14:paraId="4D471951" w14:textId="7F72DA8D" w:rsidR="00236533" w:rsidRDefault="004A463E" w:rsidP="00860D6D">
      <w:pPr>
        <w:jc w:val="both"/>
        <w:rPr>
          <w:rFonts w:ascii="Arial Narrow" w:hAnsi="Arial Narrow"/>
          <w:b/>
          <w:bCs/>
          <w:color w:val="E36C0A" w:themeColor="accent6" w:themeShade="BF"/>
        </w:rPr>
      </w:pPr>
      <w:r>
        <w:rPr>
          <w:rFonts w:ascii="Arial Narrow" w:hAnsi="Arial Narrow"/>
          <w:b/>
          <w:bCs/>
          <w:color w:val="E36C0A" w:themeColor="accent6" w:themeShade="BF"/>
        </w:rPr>
        <w:t xml:space="preserve">DIA 2 </w:t>
      </w:r>
      <w:r w:rsidR="00DE31DF" w:rsidRPr="00421E39">
        <w:rPr>
          <w:rFonts w:ascii="Arial Narrow" w:hAnsi="Arial Narrow"/>
          <w:b/>
          <w:bCs/>
          <w:color w:val="E36C0A" w:themeColor="accent6" w:themeShade="BF"/>
        </w:rPr>
        <w:t>/</w:t>
      </w:r>
      <w:r w:rsidR="00D707A1">
        <w:rPr>
          <w:rFonts w:ascii="Arial Narrow" w:hAnsi="Arial Narrow"/>
          <w:b/>
          <w:bCs/>
          <w:color w:val="E36C0A" w:themeColor="accent6" w:themeShade="BF"/>
        </w:rPr>
        <w:t xml:space="preserve"> </w:t>
      </w:r>
      <w:r w:rsidR="00876740">
        <w:rPr>
          <w:rFonts w:ascii="Arial Narrow" w:hAnsi="Arial Narrow"/>
          <w:b/>
          <w:bCs/>
          <w:color w:val="E36C0A" w:themeColor="accent6" w:themeShade="BF"/>
        </w:rPr>
        <w:t xml:space="preserve">CHENNAI – MAHABALIPURAM </w:t>
      </w:r>
    </w:p>
    <w:p w14:paraId="46E8F4C9" w14:textId="5BAC0127" w:rsidR="005C0E96" w:rsidRDefault="004A463E" w:rsidP="004A463E">
      <w:pPr>
        <w:jc w:val="both"/>
        <w:rPr>
          <w:rFonts w:ascii="Arial Narrow" w:hAnsi="Arial Narrow"/>
          <w:bCs/>
          <w:lang w:val="es-ES"/>
        </w:rPr>
      </w:pPr>
      <w:r>
        <w:rPr>
          <w:rFonts w:ascii="Arial Narrow" w:hAnsi="Arial Narrow"/>
          <w:bCs/>
          <w:lang w:val="es-ES"/>
        </w:rPr>
        <w:t xml:space="preserve">Desayuno en el hotel. </w:t>
      </w:r>
      <w:r w:rsidR="00876740" w:rsidRPr="00876740">
        <w:rPr>
          <w:rFonts w:ascii="Arial Narrow" w:hAnsi="Arial Narrow"/>
          <w:bCs/>
        </w:rPr>
        <w:t>Por la mañana salida para hacer una visita panorámica de Chennai, visita del Fuerte San Jorge, la Basílica de Santo Tomás y el Templo de Kapaleeshwarara, del Siglo XIII, dedicado al Dios Shiva. Almuerzo en un restaurante local. Por la tarde continuación por carretera hacia Mahabalipuram, la "Ciudad de las siete Pagodas" llamada así por sus construcciones legendarias como templos y monumentos que se encuentran repartidas por toda la ciudad. Al finalizar, traslado al hotel y tarde libre. Alojamiento.</w:t>
      </w:r>
    </w:p>
    <w:p w14:paraId="4F90D6C3" w14:textId="77777777" w:rsidR="004A463E" w:rsidRPr="004A463E" w:rsidRDefault="004A463E" w:rsidP="004A463E">
      <w:pPr>
        <w:jc w:val="both"/>
        <w:rPr>
          <w:rFonts w:ascii="Arial Narrow" w:hAnsi="Arial Narrow"/>
          <w:bCs/>
          <w:lang w:val="es-ES"/>
        </w:rPr>
      </w:pPr>
    </w:p>
    <w:p w14:paraId="543ABDA5" w14:textId="6D57291F" w:rsidR="002822BD" w:rsidRPr="007E3E7B" w:rsidRDefault="004A463E" w:rsidP="00DE31DF">
      <w:pPr>
        <w:jc w:val="both"/>
        <w:rPr>
          <w:rFonts w:ascii="Arial Narrow" w:hAnsi="Arial Narrow"/>
          <w:b/>
          <w:bCs/>
          <w:color w:val="E36C0A" w:themeColor="accent6" w:themeShade="BF"/>
        </w:rPr>
      </w:pPr>
      <w:bookmarkStart w:id="1" w:name="_Hlk193880875"/>
      <w:r>
        <w:rPr>
          <w:rFonts w:ascii="Arial Narrow" w:hAnsi="Arial Narrow"/>
          <w:b/>
          <w:bCs/>
          <w:color w:val="E36C0A" w:themeColor="accent6" w:themeShade="BF"/>
        </w:rPr>
        <w:t>DIA 3</w:t>
      </w:r>
      <w:r w:rsidR="0063229B" w:rsidRPr="00421E39">
        <w:rPr>
          <w:rFonts w:ascii="Arial Narrow" w:hAnsi="Arial Narrow"/>
          <w:b/>
          <w:bCs/>
          <w:color w:val="E36C0A" w:themeColor="accent6" w:themeShade="BF"/>
        </w:rPr>
        <w:t xml:space="preserve"> / </w:t>
      </w:r>
      <w:r w:rsidR="00876740">
        <w:rPr>
          <w:rFonts w:ascii="Arial Narrow" w:hAnsi="Arial Narrow"/>
          <w:b/>
          <w:bCs/>
          <w:color w:val="E36C0A" w:themeColor="accent6" w:themeShade="BF"/>
        </w:rPr>
        <w:t xml:space="preserve">MAHABALIPURAM </w:t>
      </w:r>
    </w:p>
    <w:p w14:paraId="4099165A" w14:textId="4C9EAA33" w:rsidR="004A463E" w:rsidRPr="004A463E" w:rsidRDefault="00860D6D" w:rsidP="0004024C">
      <w:pPr>
        <w:jc w:val="both"/>
        <w:rPr>
          <w:rFonts w:ascii="Arial Narrow" w:hAnsi="Arial Narrow"/>
          <w:bCs/>
          <w:iCs/>
          <w:lang w:val="es-ES"/>
        </w:rPr>
      </w:pPr>
      <w:r w:rsidRPr="00860D6D">
        <w:rPr>
          <w:rFonts w:ascii="Arial Narrow" w:hAnsi="Arial Narrow"/>
          <w:bCs/>
        </w:rPr>
        <w:t>Desayuno</w:t>
      </w:r>
      <w:r w:rsidR="00EC3CFA">
        <w:rPr>
          <w:rFonts w:ascii="Arial Narrow" w:hAnsi="Arial Narrow"/>
          <w:bCs/>
        </w:rPr>
        <w:t xml:space="preserve"> en el hotel</w:t>
      </w:r>
      <w:r w:rsidRPr="00860D6D">
        <w:rPr>
          <w:rFonts w:ascii="Arial Narrow" w:hAnsi="Arial Narrow"/>
          <w:bCs/>
        </w:rPr>
        <w:t xml:space="preserve">. </w:t>
      </w:r>
      <w:bookmarkEnd w:id="1"/>
      <w:r w:rsidR="00876740" w:rsidRPr="00876740">
        <w:rPr>
          <w:rFonts w:ascii="Arial Narrow" w:hAnsi="Arial Narrow"/>
          <w:bCs/>
        </w:rPr>
        <w:t>Salida hacia Kanchipuram, "Ciudad de los 1000 templos" conocida por sus templos y sus saris de seda, visitaremos varios de sus maravillosos templos. Almuerzo en un restaurante local. Tras el almuerzo, regreso a Mahabalipuram y visita del Templo de la Orilla y el gigantesco friso monumental "El descenso del Ganges", tallado al aire libre sobre una roca monolítica de granito que representa el descenso del río sagrado Ganges desde los cielos a la Tierra guiado por el rey Bhagiratha, lo que estaría relacionado con la creencia de que las aguas del Ganges poseen propiedades sobrenaturales.También veremos el grupo de Cinco Rathas, ejemplo de arquitectura monolítica rupestre india de finales del siglo VII. Alojamiento</w:t>
      </w:r>
      <w:r w:rsidR="0004024C" w:rsidRPr="0004024C">
        <w:rPr>
          <w:rFonts w:ascii="Arial Narrow" w:hAnsi="Arial Narrow"/>
          <w:bCs/>
        </w:rPr>
        <w:t>.</w:t>
      </w:r>
    </w:p>
    <w:p w14:paraId="01625D04" w14:textId="633469A2" w:rsidR="000D296C" w:rsidRDefault="000D296C" w:rsidP="000715E7">
      <w:pPr>
        <w:jc w:val="both"/>
        <w:rPr>
          <w:rFonts w:ascii="Arial Narrow" w:hAnsi="Arial Narrow"/>
          <w:bCs/>
        </w:rPr>
      </w:pPr>
    </w:p>
    <w:p w14:paraId="2FC2F52E" w14:textId="32727DF7" w:rsidR="00D707A1" w:rsidRPr="007E3E7B" w:rsidRDefault="004B5D51" w:rsidP="00D707A1">
      <w:pPr>
        <w:jc w:val="both"/>
        <w:rPr>
          <w:rFonts w:ascii="Arial Narrow" w:hAnsi="Arial Narrow"/>
          <w:b/>
          <w:bCs/>
          <w:color w:val="E36C0A" w:themeColor="accent6" w:themeShade="BF"/>
        </w:rPr>
      </w:pPr>
      <w:r>
        <w:rPr>
          <w:rFonts w:ascii="Arial Narrow" w:hAnsi="Arial Narrow"/>
          <w:b/>
          <w:bCs/>
          <w:color w:val="E36C0A" w:themeColor="accent6" w:themeShade="BF"/>
        </w:rPr>
        <w:t>DIA 4</w:t>
      </w:r>
      <w:r w:rsidR="00D707A1" w:rsidRPr="00421E39">
        <w:rPr>
          <w:rFonts w:ascii="Arial Narrow" w:hAnsi="Arial Narrow"/>
          <w:b/>
          <w:bCs/>
          <w:color w:val="E36C0A" w:themeColor="accent6" w:themeShade="BF"/>
        </w:rPr>
        <w:t xml:space="preserve"> / </w:t>
      </w:r>
      <w:r w:rsidR="00876740" w:rsidRPr="00876740">
        <w:rPr>
          <w:rFonts w:ascii="Arial Narrow" w:hAnsi="Arial Narrow"/>
          <w:b/>
          <w:bCs/>
          <w:color w:val="E36C0A" w:themeColor="accent6" w:themeShade="BF"/>
        </w:rPr>
        <w:t>MAHABALIPURAM – DARASURAMA – KUMBAKONAM  </w:t>
      </w:r>
    </w:p>
    <w:bookmarkEnd w:id="0"/>
    <w:p w14:paraId="42D8BF9D" w14:textId="1E68F0A9" w:rsidR="00D707A1" w:rsidRDefault="00403B31" w:rsidP="00D707A1">
      <w:pPr>
        <w:jc w:val="both"/>
        <w:rPr>
          <w:rFonts w:ascii="Arial Narrow" w:hAnsi="Arial Narrow"/>
          <w:bCs/>
        </w:rPr>
      </w:pPr>
      <w:r w:rsidRPr="00403B31">
        <w:rPr>
          <w:rFonts w:ascii="Arial Narrow" w:hAnsi="Arial Narrow"/>
          <w:bCs/>
        </w:rPr>
        <w:t>Desayuno</w:t>
      </w:r>
      <w:r>
        <w:rPr>
          <w:rFonts w:ascii="Arial Narrow" w:hAnsi="Arial Narrow"/>
          <w:bCs/>
        </w:rPr>
        <w:t xml:space="preserve"> en el hotel</w:t>
      </w:r>
      <w:r w:rsidRPr="00403B31">
        <w:rPr>
          <w:rFonts w:ascii="Arial Narrow" w:hAnsi="Arial Narrow"/>
          <w:bCs/>
        </w:rPr>
        <w:t xml:space="preserve">. </w:t>
      </w:r>
      <w:r w:rsidR="00876740" w:rsidRPr="00876740">
        <w:rPr>
          <w:rFonts w:ascii="Arial Narrow" w:hAnsi="Arial Narrow"/>
          <w:bCs/>
        </w:rPr>
        <w:t>Salida hacia Darasuram para visitar el templo de Airavatesvara, dedicado a Shiva.Templo construido por Rajaraja Chola II en el siglo XII, forma parte de la lista de monumentos que son Patrimonio de la Humanidad. Almuerzo y continuación a Kumbakonam, llamada “la Ciudad de los templos”. Llegada al hotel y Alojamiento</w:t>
      </w:r>
      <w:r w:rsidRPr="00403B31">
        <w:rPr>
          <w:rFonts w:ascii="Arial Narrow" w:hAnsi="Arial Narrow"/>
          <w:bCs/>
        </w:rPr>
        <w:t>.</w:t>
      </w:r>
      <w:r w:rsidR="000C518D">
        <w:rPr>
          <w:rFonts w:ascii="Arial Narrow" w:hAnsi="Arial Narrow"/>
          <w:bCs/>
        </w:rPr>
        <w:t xml:space="preserve"> </w:t>
      </w:r>
    </w:p>
    <w:p w14:paraId="25D740DE" w14:textId="77777777" w:rsidR="00876740" w:rsidRDefault="00876740" w:rsidP="00D707A1">
      <w:pPr>
        <w:jc w:val="both"/>
        <w:rPr>
          <w:rFonts w:ascii="Arial Narrow" w:hAnsi="Arial Narrow"/>
          <w:bCs/>
        </w:rPr>
      </w:pPr>
    </w:p>
    <w:p w14:paraId="57FF174E" w14:textId="424BD79A" w:rsidR="00D707A1" w:rsidRPr="007E3E7B" w:rsidRDefault="004B5D51" w:rsidP="00D707A1">
      <w:pPr>
        <w:jc w:val="both"/>
        <w:rPr>
          <w:rFonts w:ascii="Arial Narrow" w:hAnsi="Arial Narrow"/>
          <w:b/>
          <w:bCs/>
          <w:color w:val="E36C0A" w:themeColor="accent6" w:themeShade="BF"/>
        </w:rPr>
      </w:pPr>
      <w:bookmarkStart w:id="2" w:name="_Hlk193882080"/>
      <w:r>
        <w:rPr>
          <w:rFonts w:ascii="Arial Narrow" w:hAnsi="Arial Narrow"/>
          <w:b/>
          <w:bCs/>
          <w:color w:val="E36C0A" w:themeColor="accent6" w:themeShade="BF"/>
        </w:rPr>
        <w:t>DIA 5</w:t>
      </w:r>
      <w:r w:rsidR="00D707A1" w:rsidRPr="00421E39">
        <w:rPr>
          <w:rFonts w:ascii="Arial Narrow" w:hAnsi="Arial Narrow"/>
          <w:b/>
          <w:bCs/>
          <w:color w:val="E36C0A" w:themeColor="accent6" w:themeShade="BF"/>
        </w:rPr>
        <w:t xml:space="preserve"> / </w:t>
      </w:r>
      <w:r w:rsidR="00876740" w:rsidRPr="00876740">
        <w:rPr>
          <w:rFonts w:ascii="Arial Narrow" w:hAnsi="Arial Narrow"/>
          <w:b/>
          <w:bCs/>
          <w:color w:val="E36C0A" w:themeColor="accent6" w:themeShade="BF"/>
        </w:rPr>
        <w:t>KUMBAKONAM</w:t>
      </w:r>
      <w:r w:rsidR="00876740">
        <w:rPr>
          <w:rFonts w:ascii="Arial Narrow" w:hAnsi="Arial Narrow"/>
          <w:b/>
          <w:bCs/>
          <w:color w:val="E36C0A" w:themeColor="accent6" w:themeShade="BF"/>
        </w:rPr>
        <w:t xml:space="preserve"> – </w:t>
      </w:r>
      <w:r w:rsidR="00876740" w:rsidRPr="00876740">
        <w:rPr>
          <w:rFonts w:ascii="Arial Narrow" w:hAnsi="Arial Narrow"/>
          <w:b/>
          <w:bCs/>
          <w:color w:val="E36C0A" w:themeColor="accent6" w:themeShade="BF"/>
        </w:rPr>
        <w:t>TANJORE</w:t>
      </w:r>
      <w:r w:rsidR="00876740">
        <w:rPr>
          <w:rFonts w:ascii="Arial Narrow" w:hAnsi="Arial Narrow"/>
          <w:b/>
          <w:bCs/>
          <w:color w:val="E36C0A" w:themeColor="accent6" w:themeShade="BF"/>
        </w:rPr>
        <w:t xml:space="preserve"> – </w:t>
      </w:r>
      <w:r w:rsidR="00876740" w:rsidRPr="00876740">
        <w:rPr>
          <w:rFonts w:ascii="Arial Narrow" w:hAnsi="Arial Narrow"/>
          <w:b/>
          <w:bCs/>
          <w:color w:val="E36C0A" w:themeColor="accent6" w:themeShade="BF"/>
        </w:rPr>
        <w:t>TRICHY</w:t>
      </w:r>
      <w:r w:rsidR="00876740">
        <w:rPr>
          <w:rFonts w:ascii="Arial Narrow" w:hAnsi="Arial Narrow"/>
          <w:b/>
          <w:bCs/>
          <w:color w:val="E36C0A" w:themeColor="accent6" w:themeShade="BF"/>
        </w:rPr>
        <w:t xml:space="preserve"> </w:t>
      </w:r>
      <w:r w:rsidR="00876740" w:rsidRPr="00876740">
        <w:rPr>
          <w:rFonts w:ascii="Arial Narrow" w:hAnsi="Arial Narrow"/>
          <w:b/>
          <w:bCs/>
          <w:color w:val="E36C0A" w:themeColor="accent6" w:themeShade="BF"/>
        </w:rPr>
        <w:t> </w:t>
      </w:r>
    </w:p>
    <w:bookmarkEnd w:id="2"/>
    <w:p w14:paraId="1B86611E" w14:textId="041A7897" w:rsidR="004B5D51" w:rsidRDefault="00403B31" w:rsidP="004B5D51">
      <w:pPr>
        <w:jc w:val="both"/>
        <w:rPr>
          <w:rFonts w:ascii="Arial Narrow" w:hAnsi="Arial Narrow"/>
          <w:bCs/>
          <w:lang w:val="es-ES_tradnl"/>
        </w:rPr>
      </w:pPr>
      <w:r w:rsidRPr="00403B31">
        <w:rPr>
          <w:rFonts w:ascii="Arial Narrow" w:hAnsi="Arial Narrow"/>
          <w:bCs/>
        </w:rPr>
        <w:t>Desayuno</w:t>
      </w:r>
      <w:r w:rsidR="00876740">
        <w:rPr>
          <w:rFonts w:ascii="Arial Narrow" w:hAnsi="Arial Narrow"/>
          <w:bCs/>
        </w:rPr>
        <w:t xml:space="preserve"> en el hotel</w:t>
      </w:r>
      <w:r w:rsidRPr="00403B31">
        <w:rPr>
          <w:rFonts w:ascii="Arial Narrow" w:hAnsi="Arial Narrow"/>
          <w:bCs/>
        </w:rPr>
        <w:t xml:space="preserve">. </w:t>
      </w:r>
      <w:r w:rsidR="00876740" w:rsidRPr="00876740">
        <w:rPr>
          <w:rFonts w:ascii="Arial Narrow" w:hAnsi="Arial Narrow"/>
          <w:bCs/>
        </w:rPr>
        <w:t>Salida hacia Tanjore para visitar el Templo de Brihadeshwara dedicado a Shiva, correspondiente a la arquitectura tamil, conocido popularmente como “Gran Templo”. Continuación a Trichy para conocer el templo más grande India, el Templo de Sri Rangam, dedicado a Visnu. Alojamiento</w:t>
      </w:r>
      <w:r w:rsidRPr="00403B31">
        <w:rPr>
          <w:rFonts w:ascii="Arial Narrow" w:hAnsi="Arial Narrow"/>
          <w:bCs/>
        </w:rPr>
        <w:t>.</w:t>
      </w:r>
      <w:r w:rsidR="004B5D51">
        <w:rPr>
          <w:rFonts w:ascii="Arial Narrow" w:hAnsi="Arial Narrow"/>
          <w:bCs/>
          <w:lang w:val="es-ES_tradnl"/>
        </w:rPr>
        <w:t xml:space="preserve"> </w:t>
      </w:r>
    </w:p>
    <w:p w14:paraId="38917551" w14:textId="77777777" w:rsidR="004B5D51" w:rsidRPr="00415DB4" w:rsidRDefault="004B5D51" w:rsidP="000C518D">
      <w:pPr>
        <w:jc w:val="both"/>
        <w:rPr>
          <w:rFonts w:ascii="Arial Narrow" w:hAnsi="Arial Narrow"/>
          <w:bCs/>
          <w:lang w:val="es-ES"/>
        </w:rPr>
      </w:pPr>
    </w:p>
    <w:p w14:paraId="5C79065D" w14:textId="1FBE3B44" w:rsidR="00EA0E06" w:rsidRPr="007E3E7B" w:rsidRDefault="004B5D51" w:rsidP="00EA0E06">
      <w:pPr>
        <w:jc w:val="both"/>
        <w:rPr>
          <w:rFonts w:ascii="Arial Narrow" w:hAnsi="Arial Narrow"/>
          <w:b/>
          <w:bCs/>
          <w:color w:val="E36C0A" w:themeColor="accent6" w:themeShade="BF"/>
        </w:rPr>
      </w:pPr>
      <w:r>
        <w:rPr>
          <w:rFonts w:ascii="Arial Narrow" w:hAnsi="Arial Narrow"/>
          <w:b/>
          <w:bCs/>
          <w:color w:val="E36C0A" w:themeColor="accent6" w:themeShade="BF"/>
        </w:rPr>
        <w:t>DIA 6</w:t>
      </w:r>
      <w:r w:rsidR="00EA0E06" w:rsidRPr="00421E39">
        <w:rPr>
          <w:rFonts w:ascii="Arial Narrow" w:hAnsi="Arial Narrow"/>
          <w:b/>
          <w:bCs/>
          <w:color w:val="E36C0A" w:themeColor="accent6" w:themeShade="BF"/>
        </w:rPr>
        <w:t xml:space="preserve"> / </w:t>
      </w:r>
      <w:bookmarkStart w:id="3" w:name="_Hlk194654811"/>
      <w:r w:rsidR="007C3E9D" w:rsidRPr="007C3E9D">
        <w:rPr>
          <w:rFonts w:ascii="Arial Narrow" w:hAnsi="Arial Narrow"/>
          <w:b/>
          <w:bCs/>
          <w:color w:val="E36C0A" w:themeColor="accent6" w:themeShade="BF"/>
        </w:rPr>
        <w:t>TRICHY</w:t>
      </w:r>
      <w:r w:rsidR="007C3E9D">
        <w:rPr>
          <w:rFonts w:ascii="Arial Narrow" w:hAnsi="Arial Narrow"/>
          <w:b/>
          <w:bCs/>
          <w:color w:val="E36C0A" w:themeColor="accent6" w:themeShade="BF"/>
        </w:rPr>
        <w:t xml:space="preserve"> – </w:t>
      </w:r>
      <w:r w:rsidR="007C3E9D" w:rsidRPr="007C3E9D">
        <w:rPr>
          <w:rFonts w:ascii="Arial Narrow" w:hAnsi="Arial Narrow"/>
          <w:b/>
          <w:bCs/>
          <w:color w:val="E36C0A" w:themeColor="accent6" w:themeShade="BF"/>
        </w:rPr>
        <w:t>CHETTINAD</w:t>
      </w:r>
      <w:r w:rsidR="007C3E9D">
        <w:rPr>
          <w:rFonts w:ascii="Arial Narrow" w:hAnsi="Arial Narrow"/>
          <w:b/>
          <w:bCs/>
          <w:color w:val="E36C0A" w:themeColor="accent6" w:themeShade="BF"/>
        </w:rPr>
        <w:t xml:space="preserve"> – </w:t>
      </w:r>
      <w:r w:rsidR="007C3E9D" w:rsidRPr="007C3E9D">
        <w:rPr>
          <w:rFonts w:ascii="Arial Narrow" w:hAnsi="Arial Narrow"/>
          <w:b/>
          <w:bCs/>
          <w:color w:val="E36C0A" w:themeColor="accent6" w:themeShade="BF"/>
        </w:rPr>
        <w:t>MADURAI</w:t>
      </w:r>
      <w:r w:rsidR="007C3E9D">
        <w:rPr>
          <w:rFonts w:ascii="Arial Narrow" w:hAnsi="Arial Narrow"/>
          <w:b/>
          <w:bCs/>
          <w:color w:val="E36C0A" w:themeColor="accent6" w:themeShade="BF"/>
        </w:rPr>
        <w:t xml:space="preserve"> </w:t>
      </w:r>
      <w:r w:rsidR="00403B31">
        <w:rPr>
          <w:rFonts w:ascii="Arial Narrow" w:hAnsi="Arial Narrow"/>
          <w:b/>
          <w:bCs/>
          <w:color w:val="E36C0A" w:themeColor="accent6" w:themeShade="BF"/>
        </w:rPr>
        <w:t xml:space="preserve"> </w:t>
      </w:r>
      <w:r w:rsidR="00415DB4">
        <w:rPr>
          <w:rFonts w:ascii="Arial Narrow" w:hAnsi="Arial Narrow"/>
          <w:b/>
          <w:bCs/>
          <w:color w:val="E36C0A" w:themeColor="accent6" w:themeShade="BF"/>
        </w:rPr>
        <w:t xml:space="preserve"> </w:t>
      </w:r>
      <w:r w:rsidR="00EA0E06">
        <w:rPr>
          <w:rFonts w:ascii="Arial Narrow" w:hAnsi="Arial Narrow"/>
          <w:b/>
          <w:bCs/>
          <w:color w:val="E36C0A" w:themeColor="accent6" w:themeShade="BF"/>
        </w:rPr>
        <w:t xml:space="preserve"> </w:t>
      </w:r>
      <w:bookmarkEnd w:id="3"/>
    </w:p>
    <w:p w14:paraId="05136B79" w14:textId="342689B4" w:rsidR="00415DB4" w:rsidRDefault="007C3E9D" w:rsidP="00415DB4">
      <w:pPr>
        <w:jc w:val="both"/>
        <w:rPr>
          <w:rFonts w:ascii="Arial Narrow" w:hAnsi="Arial Narrow"/>
          <w:bCs/>
        </w:rPr>
      </w:pPr>
      <w:r>
        <w:rPr>
          <w:rFonts w:ascii="Arial Narrow" w:hAnsi="Arial Narrow"/>
          <w:bCs/>
        </w:rPr>
        <w:t xml:space="preserve">Desayuno en el hotel. </w:t>
      </w:r>
      <w:r w:rsidRPr="007C3E9D">
        <w:rPr>
          <w:rFonts w:ascii="Arial Narrow" w:hAnsi="Arial Narrow"/>
          <w:bCs/>
        </w:rPr>
        <w:t>Por la mañana salida a Chettinad para visitar esta pintoresca ciudad de comerciantes cuyo estilo de vida se ve reflejado en su gastronomía, arquitectura, cultura, arte y costumbres. Almuerzo y salida a Madurai, importante centro industrial y educativo del sur. Llegada y Alojamiento.</w:t>
      </w:r>
    </w:p>
    <w:p w14:paraId="7517C015" w14:textId="77777777" w:rsidR="007C3E9D" w:rsidRDefault="007C3E9D" w:rsidP="00415DB4">
      <w:pPr>
        <w:jc w:val="both"/>
        <w:rPr>
          <w:rFonts w:ascii="Arial Narrow" w:hAnsi="Arial Narrow"/>
          <w:bCs/>
        </w:rPr>
      </w:pPr>
    </w:p>
    <w:p w14:paraId="161A91E3" w14:textId="77777777" w:rsidR="002D2F5F" w:rsidRDefault="002D2F5F" w:rsidP="00415DB4">
      <w:pPr>
        <w:jc w:val="both"/>
        <w:rPr>
          <w:rFonts w:ascii="Arial Narrow" w:hAnsi="Arial Narrow"/>
          <w:bCs/>
        </w:rPr>
      </w:pPr>
    </w:p>
    <w:p w14:paraId="1CEC34FF" w14:textId="30DB2BF5" w:rsidR="00EA0E06" w:rsidRPr="007E3E7B" w:rsidRDefault="00415DB4" w:rsidP="00EA0E06">
      <w:pPr>
        <w:jc w:val="both"/>
        <w:rPr>
          <w:rFonts w:ascii="Arial Narrow" w:hAnsi="Arial Narrow"/>
          <w:b/>
          <w:bCs/>
          <w:color w:val="E36C0A" w:themeColor="accent6" w:themeShade="BF"/>
        </w:rPr>
      </w:pPr>
      <w:bookmarkStart w:id="4" w:name="_Hlk194862277"/>
      <w:bookmarkStart w:id="5" w:name="_Hlk194654949"/>
      <w:r>
        <w:rPr>
          <w:rFonts w:ascii="Arial Narrow" w:hAnsi="Arial Narrow"/>
          <w:b/>
          <w:bCs/>
          <w:color w:val="E36C0A" w:themeColor="accent6" w:themeShade="BF"/>
        </w:rPr>
        <w:t>DIA 7</w:t>
      </w:r>
      <w:r w:rsidR="00EA0E06" w:rsidRPr="00421E39">
        <w:rPr>
          <w:rFonts w:ascii="Arial Narrow" w:hAnsi="Arial Narrow"/>
          <w:b/>
          <w:bCs/>
          <w:color w:val="E36C0A" w:themeColor="accent6" w:themeShade="BF"/>
        </w:rPr>
        <w:t xml:space="preserve"> / </w:t>
      </w:r>
      <w:r w:rsidR="007C3E9D" w:rsidRPr="007C3E9D">
        <w:rPr>
          <w:rFonts w:ascii="Arial Narrow" w:hAnsi="Arial Narrow"/>
          <w:b/>
          <w:bCs/>
          <w:color w:val="E36C0A" w:themeColor="accent6" w:themeShade="BF"/>
        </w:rPr>
        <w:t>MADURAI</w:t>
      </w:r>
    </w:p>
    <w:p w14:paraId="48FD8D8B" w14:textId="6FF62625" w:rsidR="00EA0E06" w:rsidRDefault="00B87502" w:rsidP="00415DB4">
      <w:pPr>
        <w:jc w:val="both"/>
        <w:rPr>
          <w:rFonts w:ascii="Arial Narrow" w:hAnsi="Arial Narrow"/>
          <w:bCs/>
        </w:rPr>
      </w:pPr>
      <w:r w:rsidRPr="00B87502">
        <w:rPr>
          <w:rFonts w:ascii="Arial Narrow" w:hAnsi="Arial Narrow"/>
          <w:bCs/>
        </w:rPr>
        <w:t>Desayuno</w:t>
      </w:r>
      <w:r>
        <w:rPr>
          <w:rFonts w:ascii="Arial Narrow" w:hAnsi="Arial Narrow"/>
          <w:bCs/>
        </w:rPr>
        <w:t xml:space="preserve"> en el hotel</w:t>
      </w:r>
      <w:r w:rsidRPr="00B87502">
        <w:rPr>
          <w:rFonts w:ascii="Arial Narrow" w:hAnsi="Arial Narrow"/>
          <w:bCs/>
        </w:rPr>
        <w:t xml:space="preserve">. Por la mañana comenzaremos con la visita del Templo Meenakshi, el Palacio Thirumalaikayak y </w:t>
      </w:r>
      <w:bookmarkEnd w:id="4"/>
      <w:r w:rsidRPr="00B87502">
        <w:rPr>
          <w:rFonts w:ascii="Arial Narrow" w:hAnsi="Arial Narrow"/>
          <w:bCs/>
        </w:rPr>
        <w:t>el Templo Thiruparangundram, cuya fachada tiene dragones azules y amarillos. Por la noche asistiremos a la ceremonia que tiene lugar en el Templo Meenakshi, donde los sacerdotes pasean al Dios y celebran sus ritos. Regreso al hotel y Alojamiento</w:t>
      </w:r>
      <w:r w:rsidR="00403B31" w:rsidRPr="00403B31">
        <w:rPr>
          <w:rFonts w:ascii="Arial Narrow" w:hAnsi="Arial Narrow"/>
          <w:bCs/>
        </w:rPr>
        <w:t>.</w:t>
      </w:r>
    </w:p>
    <w:p w14:paraId="46813B51" w14:textId="77777777" w:rsidR="00386A09" w:rsidRDefault="00386A09" w:rsidP="00415DB4">
      <w:pPr>
        <w:jc w:val="both"/>
        <w:rPr>
          <w:rFonts w:ascii="Arial Narrow" w:hAnsi="Arial Narrow"/>
          <w:bCs/>
        </w:rPr>
      </w:pPr>
    </w:p>
    <w:p w14:paraId="4A2BF8A5" w14:textId="4F2C25CA" w:rsidR="00B87502" w:rsidRPr="007E3E7B" w:rsidRDefault="00B87502" w:rsidP="00B87502">
      <w:pPr>
        <w:jc w:val="both"/>
        <w:rPr>
          <w:rFonts w:ascii="Arial Narrow" w:hAnsi="Arial Narrow"/>
          <w:b/>
          <w:bCs/>
          <w:color w:val="E36C0A" w:themeColor="accent6" w:themeShade="BF"/>
        </w:rPr>
      </w:pPr>
      <w:r>
        <w:rPr>
          <w:rFonts w:ascii="Arial Narrow" w:hAnsi="Arial Narrow"/>
          <w:b/>
          <w:bCs/>
          <w:color w:val="E36C0A" w:themeColor="accent6" w:themeShade="BF"/>
        </w:rPr>
        <w:t>DIA 8</w:t>
      </w:r>
      <w:r w:rsidRPr="00421E39">
        <w:rPr>
          <w:rFonts w:ascii="Arial Narrow" w:hAnsi="Arial Narrow"/>
          <w:b/>
          <w:bCs/>
          <w:color w:val="E36C0A" w:themeColor="accent6" w:themeShade="BF"/>
        </w:rPr>
        <w:t xml:space="preserve"> / </w:t>
      </w:r>
      <w:r w:rsidRPr="007C3E9D">
        <w:rPr>
          <w:rFonts w:ascii="Arial Narrow" w:hAnsi="Arial Narrow"/>
          <w:b/>
          <w:bCs/>
          <w:color w:val="E36C0A" w:themeColor="accent6" w:themeShade="BF"/>
        </w:rPr>
        <w:t>MADURAI</w:t>
      </w:r>
      <w:r>
        <w:rPr>
          <w:rFonts w:ascii="Arial Narrow" w:hAnsi="Arial Narrow"/>
          <w:b/>
          <w:bCs/>
          <w:color w:val="E36C0A" w:themeColor="accent6" w:themeShade="BF"/>
        </w:rPr>
        <w:t xml:space="preserve"> – </w:t>
      </w:r>
      <w:r w:rsidRPr="00B87502">
        <w:rPr>
          <w:rFonts w:ascii="Arial Narrow" w:hAnsi="Arial Narrow"/>
          <w:b/>
          <w:bCs/>
          <w:color w:val="E36C0A" w:themeColor="accent6" w:themeShade="BF"/>
        </w:rPr>
        <w:t>MUNNAR</w:t>
      </w:r>
      <w:r>
        <w:rPr>
          <w:rFonts w:ascii="Arial Narrow" w:hAnsi="Arial Narrow"/>
          <w:b/>
          <w:bCs/>
          <w:color w:val="E36C0A" w:themeColor="accent6" w:themeShade="BF"/>
        </w:rPr>
        <w:t xml:space="preserve"> </w:t>
      </w:r>
    </w:p>
    <w:p w14:paraId="68754631" w14:textId="6AF6E180" w:rsidR="00B87502" w:rsidRDefault="00B87502" w:rsidP="00B87502">
      <w:pPr>
        <w:jc w:val="both"/>
        <w:rPr>
          <w:rFonts w:ascii="Arial Narrow" w:hAnsi="Arial Narrow"/>
          <w:bCs/>
        </w:rPr>
      </w:pPr>
      <w:r w:rsidRPr="00B87502">
        <w:rPr>
          <w:rFonts w:ascii="Arial Narrow" w:hAnsi="Arial Narrow"/>
          <w:bCs/>
        </w:rPr>
        <w:t>Desayuno</w:t>
      </w:r>
      <w:r>
        <w:rPr>
          <w:rFonts w:ascii="Arial Narrow" w:hAnsi="Arial Narrow"/>
          <w:bCs/>
        </w:rPr>
        <w:t xml:space="preserve"> en el hotel</w:t>
      </w:r>
      <w:r w:rsidRPr="00B87502">
        <w:rPr>
          <w:rFonts w:ascii="Arial Narrow" w:hAnsi="Arial Narrow"/>
          <w:bCs/>
        </w:rPr>
        <w:t>. Salida por carretera hacia Munnar, situada a 1.600 mts, ubicada en el lugar en el donde juntan tres ríos de montaña: Muthirapuzha, Nallathanni y Kundala, donde podemos encontrar extensas plantaciones de té. Llegada al hotel y Almuerzo. A continuación, visitaremos una plantación de té. Regreso al hotel. Cena y Alojamiento.</w:t>
      </w:r>
    </w:p>
    <w:p w14:paraId="55B95408" w14:textId="77777777" w:rsidR="00B87502" w:rsidRDefault="00B87502" w:rsidP="00B87502">
      <w:pPr>
        <w:jc w:val="both"/>
        <w:rPr>
          <w:rFonts w:ascii="Arial Narrow" w:hAnsi="Arial Narrow"/>
          <w:bCs/>
        </w:rPr>
      </w:pPr>
    </w:p>
    <w:p w14:paraId="152FAEBA" w14:textId="5822A6D2" w:rsidR="00B87502" w:rsidRPr="007E3E7B" w:rsidRDefault="00B87502" w:rsidP="00B87502">
      <w:pPr>
        <w:jc w:val="both"/>
        <w:rPr>
          <w:rFonts w:ascii="Arial Narrow" w:hAnsi="Arial Narrow"/>
          <w:b/>
          <w:bCs/>
          <w:color w:val="E36C0A" w:themeColor="accent6" w:themeShade="BF"/>
        </w:rPr>
      </w:pPr>
      <w:r>
        <w:rPr>
          <w:rFonts w:ascii="Arial Narrow" w:hAnsi="Arial Narrow"/>
          <w:b/>
          <w:bCs/>
          <w:color w:val="E36C0A" w:themeColor="accent6" w:themeShade="BF"/>
        </w:rPr>
        <w:t>DIA 9</w:t>
      </w:r>
      <w:r w:rsidRPr="00421E39">
        <w:rPr>
          <w:rFonts w:ascii="Arial Narrow" w:hAnsi="Arial Narrow"/>
          <w:b/>
          <w:bCs/>
          <w:color w:val="E36C0A" w:themeColor="accent6" w:themeShade="BF"/>
        </w:rPr>
        <w:t xml:space="preserve"> / </w:t>
      </w:r>
      <w:r w:rsidRPr="00B87502">
        <w:rPr>
          <w:rFonts w:ascii="Arial Narrow" w:hAnsi="Arial Narrow"/>
          <w:b/>
          <w:bCs/>
          <w:color w:val="E36C0A" w:themeColor="accent6" w:themeShade="BF"/>
        </w:rPr>
        <w:t>MUNNAR</w:t>
      </w:r>
      <w:r>
        <w:rPr>
          <w:rFonts w:ascii="Arial Narrow" w:hAnsi="Arial Narrow"/>
          <w:b/>
          <w:bCs/>
          <w:color w:val="E36C0A" w:themeColor="accent6" w:themeShade="BF"/>
        </w:rPr>
        <w:t xml:space="preserve"> – </w:t>
      </w:r>
      <w:r w:rsidRPr="00B87502">
        <w:rPr>
          <w:rFonts w:ascii="Arial Narrow" w:hAnsi="Arial Narrow"/>
          <w:b/>
          <w:bCs/>
          <w:color w:val="E36C0A" w:themeColor="accent6" w:themeShade="BF"/>
        </w:rPr>
        <w:t>KUMARAKOM</w:t>
      </w:r>
      <w:r>
        <w:rPr>
          <w:rFonts w:ascii="Arial Narrow" w:hAnsi="Arial Narrow"/>
          <w:b/>
          <w:bCs/>
          <w:color w:val="E36C0A" w:themeColor="accent6" w:themeShade="BF"/>
        </w:rPr>
        <w:t xml:space="preserve"> </w:t>
      </w:r>
      <w:r w:rsidRPr="007C3E9D">
        <w:rPr>
          <w:rFonts w:ascii="Arial Narrow" w:hAnsi="Arial Narrow"/>
          <w:b/>
          <w:bCs/>
          <w:color w:val="E36C0A" w:themeColor="accent6" w:themeShade="BF"/>
        </w:rPr>
        <w:t> </w:t>
      </w:r>
      <w:r>
        <w:rPr>
          <w:rFonts w:ascii="Arial Narrow" w:hAnsi="Arial Narrow"/>
          <w:b/>
          <w:bCs/>
          <w:color w:val="E36C0A" w:themeColor="accent6" w:themeShade="BF"/>
        </w:rPr>
        <w:t xml:space="preserve"> </w:t>
      </w:r>
      <w:r w:rsidRPr="00403B31">
        <w:rPr>
          <w:rFonts w:ascii="Arial Narrow" w:hAnsi="Arial Narrow"/>
          <w:b/>
          <w:bCs/>
          <w:color w:val="E36C0A" w:themeColor="accent6" w:themeShade="BF"/>
        </w:rPr>
        <w:t xml:space="preserve">    </w:t>
      </w:r>
    </w:p>
    <w:p w14:paraId="3340EF2A" w14:textId="6526B20B" w:rsidR="00B87502" w:rsidRDefault="00B87502" w:rsidP="00B87502">
      <w:pPr>
        <w:jc w:val="both"/>
        <w:rPr>
          <w:rFonts w:ascii="Arial Narrow" w:hAnsi="Arial Narrow"/>
          <w:bCs/>
        </w:rPr>
      </w:pPr>
      <w:r w:rsidRPr="00B87502">
        <w:rPr>
          <w:rFonts w:ascii="Arial Narrow" w:hAnsi="Arial Narrow"/>
          <w:bCs/>
        </w:rPr>
        <w:t>Desayuno</w:t>
      </w:r>
      <w:r>
        <w:rPr>
          <w:rFonts w:ascii="Arial Narrow" w:hAnsi="Arial Narrow"/>
          <w:bCs/>
        </w:rPr>
        <w:t xml:space="preserve"> en el hotel</w:t>
      </w:r>
      <w:r w:rsidRPr="00B87502">
        <w:rPr>
          <w:rFonts w:ascii="Arial Narrow" w:hAnsi="Arial Narrow"/>
          <w:bCs/>
        </w:rPr>
        <w:t>. Salida por carretera a Kumarakom, pueblo formado por un conjunto de pequeñas islas, cuya población se dedica principalmente a la pesca, agricultura y turismo. Se trata de un lugar especial, ya que fue el primer lugar en India en aplicar prácticas de turismo responsable. Llegada y almuerzo en el hotel. Por la tarde paseo en barco al atardecer. Cena y Alojamiento.</w:t>
      </w:r>
    </w:p>
    <w:p w14:paraId="22F9B311" w14:textId="77777777" w:rsidR="00B87502" w:rsidRDefault="00B87502" w:rsidP="00B87502">
      <w:pPr>
        <w:jc w:val="both"/>
        <w:rPr>
          <w:rFonts w:ascii="Arial Narrow" w:hAnsi="Arial Narrow"/>
          <w:bCs/>
        </w:rPr>
      </w:pPr>
    </w:p>
    <w:p w14:paraId="27729DC1" w14:textId="36D4E68B" w:rsidR="00B87502" w:rsidRPr="007E3E7B" w:rsidRDefault="00B87502" w:rsidP="00B87502">
      <w:pPr>
        <w:jc w:val="both"/>
        <w:rPr>
          <w:rFonts w:ascii="Arial Narrow" w:hAnsi="Arial Narrow"/>
          <w:b/>
          <w:bCs/>
          <w:color w:val="E36C0A" w:themeColor="accent6" w:themeShade="BF"/>
        </w:rPr>
      </w:pPr>
      <w:r>
        <w:rPr>
          <w:rFonts w:ascii="Arial Narrow" w:hAnsi="Arial Narrow"/>
          <w:b/>
          <w:bCs/>
          <w:color w:val="E36C0A" w:themeColor="accent6" w:themeShade="BF"/>
        </w:rPr>
        <w:t>DIA 10</w:t>
      </w:r>
      <w:r w:rsidRPr="00421E39">
        <w:rPr>
          <w:rFonts w:ascii="Arial Narrow" w:hAnsi="Arial Narrow"/>
          <w:b/>
          <w:bCs/>
          <w:color w:val="E36C0A" w:themeColor="accent6" w:themeShade="BF"/>
        </w:rPr>
        <w:t xml:space="preserve"> / </w:t>
      </w:r>
      <w:r w:rsidRPr="00B87502">
        <w:rPr>
          <w:rFonts w:ascii="Arial Narrow" w:hAnsi="Arial Narrow"/>
          <w:b/>
          <w:bCs/>
          <w:color w:val="E36C0A" w:themeColor="accent6" w:themeShade="BF"/>
        </w:rPr>
        <w:t>KUMARAKOM</w:t>
      </w:r>
      <w:r>
        <w:rPr>
          <w:rFonts w:ascii="Arial Narrow" w:hAnsi="Arial Narrow"/>
          <w:b/>
          <w:bCs/>
          <w:color w:val="E36C0A" w:themeColor="accent6" w:themeShade="BF"/>
        </w:rPr>
        <w:t xml:space="preserve"> – </w:t>
      </w:r>
      <w:r w:rsidRPr="00B87502">
        <w:rPr>
          <w:rFonts w:ascii="Arial Narrow" w:hAnsi="Arial Narrow"/>
          <w:b/>
          <w:bCs/>
          <w:color w:val="E36C0A" w:themeColor="accent6" w:themeShade="BF"/>
        </w:rPr>
        <w:t>ALLEPEY</w:t>
      </w:r>
      <w:r>
        <w:rPr>
          <w:rFonts w:ascii="Arial Narrow" w:hAnsi="Arial Narrow"/>
          <w:b/>
          <w:bCs/>
          <w:color w:val="E36C0A" w:themeColor="accent6" w:themeShade="BF"/>
        </w:rPr>
        <w:t xml:space="preserve"> – </w:t>
      </w:r>
      <w:r w:rsidRPr="00B87502">
        <w:rPr>
          <w:rFonts w:ascii="Arial Narrow" w:hAnsi="Arial Narrow"/>
          <w:b/>
          <w:bCs/>
          <w:color w:val="E36C0A" w:themeColor="accent6" w:themeShade="BF"/>
        </w:rPr>
        <w:t>COCHIN</w:t>
      </w:r>
      <w:r>
        <w:rPr>
          <w:rFonts w:ascii="Arial Narrow" w:hAnsi="Arial Narrow"/>
          <w:b/>
          <w:bCs/>
          <w:color w:val="E36C0A" w:themeColor="accent6" w:themeShade="BF"/>
        </w:rPr>
        <w:t xml:space="preserve"> </w:t>
      </w:r>
      <w:r w:rsidRPr="00403B31">
        <w:rPr>
          <w:rFonts w:ascii="Arial Narrow" w:hAnsi="Arial Narrow"/>
          <w:b/>
          <w:bCs/>
          <w:color w:val="E36C0A" w:themeColor="accent6" w:themeShade="BF"/>
        </w:rPr>
        <w:t xml:space="preserve">    </w:t>
      </w:r>
    </w:p>
    <w:p w14:paraId="760B5F23" w14:textId="197E1D32" w:rsidR="00B87502" w:rsidRDefault="00B87502" w:rsidP="00B87502">
      <w:pPr>
        <w:jc w:val="both"/>
        <w:rPr>
          <w:rFonts w:ascii="Arial Narrow" w:hAnsi="Arial Narrow"/>
          <w:bCs/>
        </w:rPr>
      </w:pPr>
      <w:r w:rsidRPr="00B87502">
        <w:rPr>
          <w:rFonts w:ascii="Arial Narrow" w:hAnsi="Arial Narrow"/>
          <w:bCs/>
        </w:rPr>
        <w:t>Desayuno</w:t>
      </w:r>
      <w:r>
        <w:rPr>
          <w:rFonts w:ascii="Arial Narrow" w:hAnsi="Arial Narrow"/>
          <w:bCs/>
        </w:rPr>
        <w:t xml:space="preserve"> en el hotel</w:t>
      </w:r>
      <w:r w:rsidRPr="00B87502">
        <w:rPr>
          <w:rFonts w:ascii="Arial Narrow" w:hAnsi="Arial Narrow"/>
          <w:bCs/>
        </w:rPr>
        <w:t>. Salida en barco a través de los backwaters, laberinto acuático en la que los lagos, río, lagunas y canales forman una red intrínseca de estrechos pasos entre la vegetación, hasta Allepey. Almuerzo y continuación a Cochin, oficialmente Kochi, uno de los principales puertos marítimos del país. Llegada al hotel. Alojamiento</w:t>
      </w:r>
      <w:r>
        <w:rPr>
          <w:rFonts w:ascii="Arial Narrow" w:hAnsi="Arial Narrow"/>
          <w:bCs/>
        </w:rPr>
        <w:t>.</w:t>
      </w:r>
    </w:p>
    <w:p w14:paraId="3ABD048E" w14:textId="77777777" w:rsidR="00B87502" w:rsidRDefault="00B87502" w:rsidP="00B87502">
      <w:pPr>
        <w:jc w:val="both"/>
        <w:rPr>
          <w:rFonts w:ascii="Arial Narrow" w:hAnsi="Arial Narrow"/>
          <w:bCs/>
        </w:rPr>
      </w:pPr>
    </w:p>
    <w:p w14:paraId="7A706CB7" w14:textId="06EECFB3" w:rsidR="00B87502" w:rsidRPr="007E3E7B" w:rsidRDefault="00B87502" w:rsidP="00B87502">
      <w:pPr>
        <w:jc w:val="both"/>
        <w:rPr>
          <w:rFonts w:ascii="Arial Narrow" w:hAnsi="Arial Narrow"/>
          <w:b/>
          <w:bCs/>
          <w:color w:val="E36C0A" w:themeColor="accent6" w:themeShade="BF"/>
        </w:rPr>
      </w:pPr>
      <w:r>
        <w:rPr>
          <w:rFonts w:ascii="Arial Narrow" w:hAnsi="Arial Narrow"/>
          <w:b/>
          <w:bCs/>
          <w:color w:val="E36C0A" w:themeColor="accent6" w:themeShade="BF"/>
        </w:rPr>
        <w:t>DIA 11</w:t>
      </w:r>
      <w:r w:rsidRPr="00421E39">
        <w:rPr>
          <w:rFonts w:ascii="Arial Narrow" w:hAnsi="Arial Narrow"/>
          <w:b/>
          <w:bCs/>
          <w:color w:val="E36C0A" w:themeColor="accent6" w:themeShade="BF"/>
        </w:rPr>
        <w:t xml:space="preserve"> / </w:t>
      </w:r>
      <w:r w:rsidRPr="00B87502">
        <w:rPr>
          <w:rFonts w:ascii="Arial Narrow" w:hAnsi="Arial Narrow"/>
          <w:b/>
          <w:bCs/>
          <w:color w:val="E36C0A" w:themeColor="accent6" w:themeShade="BF"/>
        </w:rPr>
        <w:t>COCHIN</w:t>
      </w:r>
      <w:r>
        <w:rPr>
          <w:rFonts w:ascii="Arial Narrow" w:hAnsi="Arial Narrow"/>
          <w:b/>
          <w:bCs/>
          <w:color w:val="E36C0A" w:themeColor="accent6" w:themeShade="BF"/>
        </w:rPr>
        <w:t xml:space="preserve"> </w:t>
      </w:r>
      <w:r w:rsidRPr="00403B31">
        <w:rPr>
          <w:rFonts w:ascii="Arial Narrow" w:hAnsi="Arial Narrow"/>
          <w:b/>
          <w:bCs/>
          <w:color w:val="E36C0A" w:themeColor="accent6" w:themeShade="BF"/>
        </w:rPr>
        <w:t xml:space="preserve">    </w:t>
      </w:r>
    </w:p>
    <w:p w14:paraId="5BA19875" w14:textId="02A3BD04" w:rsidR="00B87502" w:rsidRDefault="00B87502" w:rsidP="00B87502">
      <w:pPr>
        <w:jc w:val="both"/>
        <w:rPr>
          <w:rFonts w:ascii="Arial Narrow" w:hAnsi="Arial Narrow"/>
          <w:bCs/>
        </w:rPr>
      </w:pPr>
      <w:r w:rsidRPr="00B87502">
        <w:rPr>
          <w:rFonts w:ascii="Arial Narrow" w:hAnsi="Arial Narrow"/>
          <w:bCs/>
        </w:rPr>
        <w:t>Desayuno</w:t>
      </w:r>
      <w:r>
        <w:rPr>
          <w:rFonts w:ascii="Arial Narrow" w:hAnsi="Arial Narrow"/>
          <w:bCs/>
        </w:rPr>
        <w:t xml:space="preserve"> en el hotel</w:t>
      </w:r>
      <w:r w:rsidRPr="00B87502">
        <w:rPr>
          <w:rFonts w:ascii="Arial Narrow" w:hAnsi="Arial Narrow"/>
          <w:bCs/>
        </w:rPr>
        <w:t>. Salida por la mañana para visitar la ciudad de Cochin. Comenzaremos con la vieja Sinagoga Judía en Mattancherry</w:t>
      </w:r>
      <w:r>
        <w:rPr>
          <w:rFonts w:ascii="Arial Narrow" w:hAnsi="Arial Narrow"/>
          <w:bCs/>
        </w:rPr>
        <w:t xml:space="preserve">., </w:t>
      </w:r>
      <w:r w:rsidRPr="00B87502">
        <w:rPr>
          <w:rFonts w:ascii="Arial Narrow" w:hAnsi="Arial Narrow"/>
          <w:bCs/>
        </w:rPr>
        <w:t>También veremos a los pescadores, la Iglesia de San Francisco y el Palacio Holandés. Regreso al hotel. Alojamiento</w:t>
      </w:r>
      <w:r>
        <w:rPr>
          <w:rFonts w:ascii="Arial Narrow" w:hAnsi="Arial Narrow"/>
          <w:bCs/>
        </w:rPr>
        <w:t>.</w:t>
      </w:r>
    </w:p>
    <w:p w14:paraId="6135DD01" w14:textId="77777777" w:rsidR="00B87502" w:rsidRDefault="00B87502" w:rsidP="00B87502">
      <w:pPr>
        <w:jc w:val="both"/>
        <w:rPr>
          <w:rFonts w:ascii="Arial Narrow" w:hAnsi="Arial Narrow"/>
          <w:bCs/>
        </w:rPr>
      </w:pPr>
    </w:p>
    <w:p w14:paraId="1665A434" w14:textId="5DF086B5" w:rsidR="00B87502" w:rsidRPr="007E3E7B" w:rsidRDefault="00B87502" w:rsidP="00B87502">
      <w:pPr>
        <w:jc w:val="both"/>
        <w:rPr>
          <w:rFonts w:ascii="Arial Narrow" w:hAnsi="Arial Narrow"/>
          <w:b/>
          <w:bCs/>
          <w:color w:val="E36C0A" w:themeColor="accent6" w:themeShade="BF"/>
        </w:rPr>
      </w:pPr>
      <w:r>
        <w:rPr>
          <w:rFonts w:ascii="Arial Narrow" w:hAnsi="Arial Narrow"/>
          <w:b/>
          <w:bCs/>
          <w:color w:val="E36C0A" w:themeColor="accent6" w:themeShade="BF"/>
        </w:rPr>
        <w:t>DIA 12</w:t>
      </w:r>
      <w:r w:rsidRPr="00421E39">
        <w:rPr>
          <w:rFonts w:ascii="Arial Narrow" w:hAnsi="Arial Narrow"/>
          <w:b/>
          <w:bCs/>
          <w:color w:val="E36C0A" w:themeColor="accent6" w:themeShade="BF"/>
        </w:rPr>
        <w:t xml:space="preserve"> / </w:t>
      </w:r>
      <w:r w:rsidRPr="00B87502">
        <w:rPr>
          <w:rFonts w:ascii="Arial Narrow" w:hAnsi="Arial Narrow"/>
          <w:b/>
          <w:bCs/>
          <w:color w:val="E36C0A" w:themeColor="accent6" w:themeShade="BF"/>
        </w:rPr>
        <w:t>COCHIN</w:t>
      </w:r>
      <w:r w:rsidRPr="007C3E9D">
        <w:rPr>
          <w:rFonts w:ascii="Arial Narrow" w:hAnsi="Arial Narrow"/>
          <w:b/>
          <w:bCs/>
          <w:color w:val="E36C0A" w:themeColor="accent6" w:themeShade="BF"/>
        </w:rPr>
        <w:t> </w:t>
      </w:r>
      <w:r>
        <w:rPr>
          <w:rFonts w:ascii="Arial Narrow" w:hAnsi="Arial Narrow"/>
          <w:b/>
          <w:bCs/>
          <w:color w:val="E36C0A" w:themeColor="accent6" w:themeShade="BF"/>
        </w:rPr>
        <w:t xml:space="preserve"> </w:t>
      </w:r>
      <w:r w:rsidRPr="00403B31">
        <w:rPr>
          <w:rFonts w:ascii="Arial Narrow" w:hAnsi="Arial Narrow"/>
          <w:b/>
          <w:bCs/>
          <w:color w:val="E36C0A" w:themeColor="accent6" w:themeShade="BF"/>
        </w:rPr>
        <w:t xml:space="preserve">    </w:t>
      </w:r>
    </w:p>
    <w:p w14:paraId="3BC1A0EC" w14:textId="2D3B14A4" w:rsidR="00B87502" w:rsidRDefault="00B87502" w:rsidP="00B87502">
      <w:pPr>
        <w:jc w:val="both"/>
        <w:rPr>
          <w:rFonts w:ascii="Arial Narrow" w:hAnsi="Arial Narrow"/>
          <w:bCs/>
        </w:rPr>
      </w:pPr>
      <w:r w:rsidRPr="00B87502">
        <w:rPr>
          <w:rFonts w:ascii="Arial Narrow" w:hAnsi="Arial Narrow"/>
          <w:bCs/>
        </w:rPr>
        <w:t>Desayuno</w:t>
      </w:r>
      <w:r>
        <w:rPr>
          <w:rFonts w:ascii="Arial Narrow" w:hAnsi="Arial Narrow"/>
          <w:bCs/>
        </w:rPr>
        <w:t xml:space="preserve"> en el hotel</w:t>
      </w:r>
      <w:r w:rsidRPr="00B87502">
        <w:rPr>
          <w:rFonts w:ascii="Arial Narrow" w:hAnsi="Arial Narrow"/>
          <w:bCs/>
        </w:rPr>
        <w:t xml:space="preserve">. </w:t>
      </w:r>
      <w:r w:rsidR="000A1A94" w:rsidRPr="000A1A94">
        <w:rPr>
          <w:rFonts w:ascii="Arial Narrow" w:hAnsi="Arial Narrow"/>
          <w:bCs/>
        </w:rPr>
        <w:t xml:space="preserve"> Traslado al aeropuerto internacional para tomar el vuelo de regreso a su destino. </w:t>
      </w:r>
      <w:r w:rsidR="002D2F5F" w:rsidRPr="000A1A94">
        <w:rPr>
          <w:rFonts w:ascii="Arial Narrow" w:hAnsi="Arial Narrow"/>
          <w:bCs/>
        </w:rPr>
        <w:t>FIN DE NUESTROS SERVICIOS.</w:t>
      </w:r>
    </w:p>
    <w:p w14:paraId="397BF693" w14:textId="77777777" w:rsidR="000A1A94" w:rsidRPr="00415DB4" w:rsidRDefault="000A1A94" w:rsidP="00B87502">
      <w:pPr>
        <w:jc w:val="both"/>
        <w:rPr>
          <w:rFonts w:ascii="Arial Narrow" w:hAnsi="Arial Narrow"/>
          <w:bCs/>
        </w:rPr>
      </w:pPr>
    </w:p>
    <w:bookmarkEnd w:id="5"/>
    <w:p w14:paraId="0D72FF09" w14:textId="072620EE" w:rsidR="00386A09" w:rsidRPr="007E3E7B" w:rsidRDefault="00386A09" w:rsidP="00386A09">
      <w:pPr>
        <w:jc w:val="center"/>
        <w:rPr>
          <w:rFonts w:ascii="Arial Narrow" w:hAnsi="Arial Narrow"/>
          <w:b/>
          <w:bCs/>
          <w:color w:val="E36C0A" w:themeColor="accent6" w:themeShade="BF"/>
        </w:rPr>
      </w:pPr>
      <w:r>
        <w:rPr>
          <w:rFonts w:ascii="Arial Narrow" w:hAnsi="Arial Narrow"/>
          <w:b/>
          <w:bCs/>
          <w:color w:val="E36C0A" w:themeColor="accent6" w:themeShade="BF"/>
        </w:rPr>
        <w:t>FECHAS DE INICO DE CIRCUITO</w:t>
      </w:r>
    </w:p>
    <w:p w14:paraId="0FAEC3FB" w14:textId="129533B5" w:rsidR="00386A09" w:rsidRPr="00415DB4" w:rsidRDefault="00386A09" w:rsidP="002D2F5F">
      <w:pPr>
        <w:jc w:val="center"/>
        <w:rPr>
          <w:rFonts w:ascii="Arial Narrow" w:hAnsi="Arial Narrow"/>
          <w:bCs/>
        </w:rPr>
      </w:pPr>
      <w:r>
        <w:rPr>
          <w:rFonts w:ascii="Arial Narrow" w:hAnsi="Arial Narrow"/>
          <w:bCs/>
        </w:rPr>
        <w:t xml:space="preserve">Salidas </w:t>
      </w:r>
      <w:r w:rsidR="000A1A94">
        <w:rPr>
          <w:rFonts w:ascii="Arial Narrow" w:hAnsi="Arial Narrow"/>
          <w:bCs/>
        </w:rPr>
        <w:t xml:space="preserve">confirmadas todos los </w:t>
      </w:r>
      <w:r w:rsidR="002D2F5F">
        <w:rPr>
          <w:rFonts w:ascii="Arial Narrow" w:hAnsi="Arial Narrow"/>
          <w:bCs/>
        </w:rPr>
        <w:t>días</w:t>
      </w:r>
      <w:r w:rsidR="000A1A94">
        <w:rPr>
          <w:rFonts w:ascii="Arial Narrow" w:hAnsi="Arial Narrow"/>
          <w:bCs/>
        </w:rPr>
        <w:t xml:space="preserve"> del 23 de mayo 2025 al 20 de marzo 2026</w:t>
      </w:r>
      <w:r>
        <w:rPr>
          <w:rFonts w:ascii="Arial Narrow" w:hAnsi="Arial Narrow"/>
          <w:bCs/>
        </w:rPr>
        <w:t>.</w:t>
      </w:r>
    </w:p>
    <w:p w14:paraId="31A6EBF4" w14:textId="77777777" w:rsidR="000F0CD1" w:rsidRPr="002847D5" w:rsidRDefault="000F0CD1" w:rsidP="0065427A">
      <w:pPr>
        <w:jc w:val="both"/>
        <w:rPr>
          <w:rFonts w:ascii="Arial Narrow" w:hAnsi="Arial Narrow"/>
          <w:bCs/>
        </w:rPr>
      </w:pPr>
    </w:p>
    <w:p w14:paraId="16F25290" w14:textId="7190224C" w:rsidR="00EC4EF7" w:rsidRPr="00177418" w:rsidRDefault="00802C5F" w:rsidP="00177418">
      <w:pPr>
        <w:jc w:val="center"/>
        <w:rPr>
          <w:rFonts w:ascii="Arial Narrow" w:hAnsi="Arial Narrow"/>
        </w:rPr>
      </w:pPr>
      <w:r w:rsidRPr="0030147D">
        <w:rPr>
          <w:rFonts w:ascii="Arial Narrow" w:hAnsi="Arial Narrow"/>
          <w:b/>
          <w:bCs/>
          <w:color w:val="E36C0A" w:themeColor="accent6" w:themeShade="BF"/>
        </w:rPr>
        <w:t>PRECIOS POR PE</w:t>
      </w:r>
      <w:r w:rsidR="00BB7C31">
        <w:rPr>
          <w:rFonts w:ascii="Arial Narrow" w:hAnsi="Arial Narrow"/>
          <w:b/>
          <w:bCs/>
          <w:color w:val="E36C0A" w:themeColor="accent6" w:themeShade="BF"/>
        </w:rPr>
        <w:t>RS</w:t>
      </w:r>
      <w:r w:rsidR="00EC1342">
        <w:rPr>
          <w:rFonts w:ascii="Arial Narrow" w:hAnsi="Arial Narrow"/>
          <w:b/>
          <w:bCs/>
          <w:color w:val="E36C0A" w:themeColor="accent6" w:themeShade="BF"/>
        </w:rPr>
        <w:t xml:space="preserve">ONA EN </w:t>
      </w:r>
      <w:r w:rsidR="00367275">
        <w:rPr>
          <w:rFonts w:ascii="Arial Narrow" w:hAnsi="Arial Narrow"/>
          <w:b/>
          <w:bCs/>
          <w:color w:val="E36C0A" w:themeColor="accent6" w:themeShade="BF"/>
        </w:rPr>
        <w:t>DOLARES</w:t>
      </w:r>
    </w:p>
    <w:tbl>
      <w:tblPr>
        <w:tblStyle w:val="Tablaconcuadrcula"/>
        <w:tblW w:w="0" w:type="auto"/>
        <w:tblInd w:w="1473" w:type="dxa"/>
        <w:tblLook w:val="04A0" w:firstRow="1" w:lastRow="0" w:firstColumn="1" w:lastColumn="0" w:noHBand="0" w:noVBand="1"/>
      </w:tblPr>
      <w:tblGrid>
        <w:gridCol w:w="3327"/>
        <w:gridCol w:w="1282"/>
        <w:gridCol w:w="1282"/>
      </w:tblGrid>
      <w:tr w:rsidR="000A1A94" w14:paraId="3B5D8B67" w14:textId="77777777" w:rsidTr="000A1A94">
        <w:tc>
          <w:tcPr>
            <w:tcW w:w="3327" w:type="dxa"/>
          </w:tcPr>
          <w:p w14:paraId="2215FA90" w14:textId="5F899562" w:rsidR="000A1A94" w:rsidRDefault="000A1A94" w:rsidP="000715E7">
            <w:pPr>
              <w:jc w:val="center"/>
              <w:rPr>
                <w:rFonts w:ascii="Arial Narrow" w:hAnsi="Arial Narrow"/>
                <w:b/>
              </w:rPr>
            </w:pPr>
            <w:r>
              <w:rPr>
                <w:rFonts w:ascii="Arial Narrow" w:hAnsi="Arial Narrow"/>
                <w:b/>
              </w:rPr>
              <w:t>Temporada</w:t>
            </w:r>
          </w:p>
        </w:tc>
        <w:tc>
          <w:tcPr>
            <w:tcW w:w="1282" w:type="dxa"/>
            <w:tcBorders>
              <w:right w:val="single" w:sz="4" w:space="0" w:color="auto"/>
            </w:tcBorders>
          </w:tcPr>
          <w:p w14:paraId="403A288D" w14:textId="26633598" w:rsidR="000A1A94" w:rsidRDefault="000A1A94" w:rsidP="000715E7">
            <w:pPr>
              <w:jc w:val="center"/>
              <w:rPr>
                <w:rFonts w:ascii="Arial Narrow" w:hAnsi="Arial Narrow"/>
                <w:b/>
              </w:rPr>
            </w:pPr>
            <w:r>
              <w:rPr>
                <w:rFonts w:ascii="Arial Narrow" w:hAnsi="Arial Narrow"/>
                <w:b/>
              </w:rPr>
              <w:t>DBL</w:t>
            </w:r>
          </w:p>
        </w:tc>
        <w:tc>
          <w:tcPr>
            <w:tcW w:w="1282" w:type="dxa"/>
            <w:tcBorders>
              <w:left w:val="single" w:sz="4" w:space="0" w:color="auto"/>
            </w:tcBorders>
          </w:tcPr>
          <w:p w14:paraId="12327295" w14:textId="0B64A48A" w:rsidR="000A1A94" w:rsidRDefault="000A1A94" w:rsidP="000715E7">
            <w:pPr>
              <w:jc w:val="center"/>
              <w:rPr>
                <w:rFonts w:ascii="Arial Narrow" w:hAnsi="Arial Narrow"/>
                <w:b/>
              </w:rPr>
            </w:pPr>
            <w:r>
              <w:rPr>
                <w:rFonts w:ascii="Arial Narrow" w:hAnsi="Arial Narrow"/>
                <w:b/>
              </w:rPr>
              <w:t>SLG</w:t>
            </w:r>
          </w:p>
        </w:tc>
      </w:tr>
      <w:tr w:rsidR="000A1A94" w14:paraId="3B76C8E3" w14:textId="77777777" w:rsidTr="000A1A94">
        <w:tc>
          <w:tcPr>
            <w:tcW w:w="3327" w:type="dxa"/>
          </w:tcPr>
          <w:p w14:paraId="0EB9B2D5" w14:textId="1B68CD83" w:rsidR="000A1A94" w:rsidRPr="000F0CD1" w:rsidRDefault="000A1A94" w:rsidP="000715E7">
            <w:pPr>
              <w:jc w:val="center"/>
              <w:rPr>
                <w:rFonts w:ascii="Arial Narrow" w:hAnsi="Arial Narrow"/>
                <w:bCs/>
              </w:rPr>
            </w:pPr>
            <w:r>
              <w:rPr>
                <w:rFonts w:ascii="Arial Narrow" w:hAnsi="Arial Narrow"/>
                <w:bCs/>
              </w:rPr>
              <w:t>Del 23 de May 2025 – 30 de Sep 2025</w:t>
            </w:r>
          </w:p>
        </w:tc>
        <w:tc>
          <w:tcPr>
            <w:tcW w:w="1282" w:type="dxa"/>
          </w:tcPr>
          <w:p w14:paraId="050E42A4" w14:textId="6399B029" w:rsidR="000A1A94" w:rsidRPr="000F0CD1" w:rsidRDefault="000A1A94" w:rsidP="000715E7">
            <w:pPr>
              <w:jc w:val="center"/>
              <w:rPr>
                <w:rFonts w:ascii="Arial Narrow" w:hAnsi="Arial Narrow"/>
                <w:bCs/>
              </w:rPr>
            </w:pPr>
            <w:r w:rsidRPr="000F0CD1">
              <w:rPr>
                <w:rFonts w:ascii="Arial Narrow" w:hAnsi="Arial Narrow"/>
                <w:bCs/>
              </w:rPr>
              <w:t xml:space="preserve">$ </w:t>
            </w:r>
            <w:r>
              <w:rPr>
                <w:rFonts w:ascii="Arial Narrow" w:hAnsi="Arial Narrow"/>
                <w:bCs/>
              </w:rPr>
              <w:t>3,420</w:t>
            </w:r>
          </w:p>
        </w:tc>
        <w:tc>
          <w:tcPr>
            <w:tcW w:w="1282" w:type="dxa"/>
          </w:tcPr>
          <w:p w14:paraId="0F1F35F8" w14:textId="0FCC9081" w:rsidR="000A1A94" w:rsidRPr="000F0CD1" w:rsidRDefault="000A1A94" w:rsidP="000715E7">
            <w:pPr>
              <w:jc w:val="center"/>
              <w:rPr>
                <w:rFonts w:ascii="Arial Narrow" w:hAnsi="Arial Narrow"/>
                <w:bCs/>
              </w:rPr>
            </w:pPr>
            <w:r w:rsidRPr="000F0CD1">
              <w:rPr>
                <w:rFonts w:ascii="Arial Narrow" w:hAnsi="Arial Narrow"/>
                <w:bCs/>
              </w:rPr>
              <w:t xml:space="preserve">$ </w:t>
            </w:r>
            <w:r>
              <w:rPr>
                <w:rFonts w:ascii="Arial Narrow" w:hAnsi="Arial Narrow"/>
                <w:bCs/>
              </w:rPr>
              <w:t>4,680</w:t>
            </w:r>
          </w:p>
        </w:tc>
      </w:tr>
      <w:tr w:rsidR="000A1A94" w14:paraId="28321938" w14:textId="77777777" w:rsidTr="000A1A94">
        <w:tc>
          <w:tcPr>
            <w:tcW w:w="3327" w:type="dxa"/>
          </w:tcPr>
          <w:p w14:paraId="57058B9F" w14:textId="793DA574" w:rsidR="000A1A94" w:rsidRPr="000F0CD1" w:rsidRDefault="000A1A94" w:rsidP="000715E7">
            <w:pPr>
              <w:jc w:val="center"/>
              <w:rPr>
                <w:rFonts w:ascii="Arial Narrow" w:hAnsi="Arial Narrow"/>
                <w:bCs/>
              </w:rPr>
            </w:pPr>
            <w:r>
              <w:rPr>
                <w:rFonts w:ascii="Arial Narrow" w:hAnsi="Arial Narrow"/>
                <w:bCs/>
              </w:rPr>
              <w:t>Del 01 de Sep 2025 – 13 de Dic 2025</w:t>
            </w:r>
          </w:p>
        </w:tc>
        <w:tc>
          <w:tcPr>
            <w:tcW w:w="1282" w:type="dxa"/>
          </w:tcPr>
          <w:p w14:paraId="0ACA46D4" w14:textId="592ABB18" w:rsidR="000A1A94" w:rsidRPr="000F0CD1" w:rsidRDefault="000A1A94" w:rsidP="000715E7">
            <w:pPr>
              <w:jc w:val="center"/>
              <w:rPr>
                <w:rFonts w:ascii="Arial Narrow" w:hAnsi="Arial Narrow"/>
                <w:bCs/>
              </w:rPr>
            </w:pPr>
            <w:r w:rsidRPr="000F0CD1">
              <w:rPr>
                <w:rFonts w:ascii="Arial Narrow" w:hAnsi="Arial Narrow"/>
                <w:bCs/>
              </w:rPr>
              <w:t xml:space="preserve">$ </w:t>
            </w:r>
            <w:r w:rsidR="00101A2C">
              <w:rPr>
                <w:rFonts w:ascii="Arial Narrow" w:hAnsi="Arial Narrow"/>
                <w:bCs/>
              </w:rPr>
              <w:t>3,520</w:t>
            </w:r>
          </w:p>
        </w:tc>
        <w:tc>
          <w:tcPr>
            <w:tcW w:w="1282" w:type="dxa"/>
          </w:tcPr>
          <w:p w14:paraId="0D0BF45B" w14:textId="3211857B" w:rsidR="000A1A94" w:rsidRPr="000F0CD1" w:rsidRDefault="000A1A94" w:rsidP="000715E7">
            <w:pPr>
              <w:jc w:val="center"/>
              <w:rPr>
                <w:rFonts w:ascii="Arial Narrow" w:hAnsi="Arial Narrow"/>
                <w:bCs/>
              </w:rPr>
            </w:pPr>
            <w:r w:rsidRPr="000F0CD1">
              <w:rPr>
                <w:rFonts w:ascii="Arial Narrow" w:hAnsi="Arial Narrow"/>
                <w:bCs/>
              </w:rPr>
              <w:t xml:space="preserve">$ </w:t>
            </w:r>
            <w:r w:rsidR="00101A2C">
              <w:rPr>
                <w:rFonts w:ascii="Arial Narrow" w:hAnsi="Arial Narrow"/>
                <w:bCs/>
              </w:rPr>
              <w:t>4,740</w:t>
            </w:r>
          </w:p>
        </w:tc>
      </w:tr>
      <w:tr w:rsidR="000A1A94" w14:paraId="490C7C53" w14:textId="77777777" w:rsidTr="000A1A94">
        <w:tc>
          <w:tcPr>
            <w:tcW w:w="3327" w:type="dxa"/>
          </w:tcPr>
          <w:p w14:paraId="24FE3104" w14:textId="56111DC4" w:rsidR="000A1A94" w:rsidRPr="000F0CD1" w:rsidRDefault="00101A2C" w:rsidP="000715E7">
            <w:pPr>
              <w:jc w:val="center"/>
              <w:rPr>
                <w:rFonts w:ascii="Arial Narrow" w:hAnsi="Arial Narrow"/>
                <w:bCs/>
              </w:rPr>
            </w:pPr>
            <w:r>
              <w:rPr>
                <w:rFonts w:ascii="Arial Narrow" w:hAnsi="Arial Narrow"/>
                <w:bCs/>
              </w:rPr>
              <w:t>14 – 20 de Dic 2025</w:t>
            </w:r>
          </w:p>
        </w:tc>
        <w:tc>
          <w:tcPr>
            <w:tcW w:w="1282" w:type="dxa"/>
          </w:tcPr>
          <w:p w14:paraId="46AB3EB8" w14:textId="5825442C" w:rsidR="000A1A94" w:rsidRPr="000F0CD1" w:rsidRDefault="000A1A94" w:rsidP="000715E7">
            <w:pPr>
              <w:jc w:val="center"/>
              <w:rPr>
                <w:rFonts w:ascii="Arial Narrow" w:hAnsi="Arial Narrow"/>
                <w:bCs/>
              </w:rPr>
            </w:pPr>
            <w:r w:rsidRPr="000F0CD1">
              <w:rPr>
                <w:rFonts w:ascii="Arial Narrow" w:hAnsi="Arial Narrow"/>
                <w:bCs/>
              </w:rPr>
              <w:t xml:space="preserve">$ </w:t>
            </w:r>
            <w:r w:rsidR="00101A2C">
              <w:rPr>
                <w:rFonts w:ascii="Arial Narrow" w:hAnsi="Arial Narrow"/>
                <w:bCs/>
              </w:rPr>
              <w:t>3,660</w:t>
            </w:r>
          </w:p>
        </w:tc>
        <w:tc>
          <w:tcPr>
            <w:tcW w:w="1282" w:type="dxa"/>
          </w:tcPr>
          <w:p w14:paraId="3291F1A3" w14:textId="70BFA6C0" w:rsidR="000A1A94" w:rsidRPr="000F0CD1" w:rsidRDefault="000A1A94" w:rsidP="000715E7">
            <w:pPr>
              <w:jc w:val="center"/>
              <w:rPr>
                <w:rFonts w:ascii="Arial Narrow" w:hAnsi="Arial Narrow"/>
                <w:bCs/>
              </w:rPr>
            </w:pPr>
            <w:r w:rsidRPr="000F0CD1">
              <w:rPr>
                <w:rFonts w:ascii="Arial Narrow" w:hAnsi="Arial Narrow"/>
                <w:bCs/>
              </w:rPr>
              <w:t xml:space="preserve">$ </w:t>
            </w:r>
            <w:r w:rsidR="00101A2C">
              <w:rPr>
                <w:rFonts w:ascii="Arial Narrow" w:hAnsi="Arial Narrow"/>
                <w:bCs/>
              </w:rPr>
              <w:t>4,880</w:t>
            </w:r>
          </w:p>
        </w:tc>
      </w:tr>
      <w:tr w:rsidR="000A1A94" w14:paraId="44E46D37" w14:textId="77777777" w:rsidTr="000A1A94">
        <w:tc>
          <w:tcPr>
            <w:tcW w:w="3327" w:type="dxa"/>
          </w:tcPr>
          <w:p w14:paraId="79E1692E" w14:textId="3A871308" w:rsidR="000A1A94" w:rsidRDefault="00F223EB" w:rsidP="000715E7">
            <w:pPr>
              <w:jc w:val="center"/>
              <w:rPr>
                <w:rFonts w:ascii="Arial Narrow" w:hAnsi="Arial Narrow"/>
                <w:bCs/>
              </w:rPr>
            </w:pPr>
            <w:r>
              <w:rPr>
                <w:rFonts w:ascii="Arial Narrow" w:hAnsi="Arial Narrow"/>
                <w:bCs/>
              </w:rPr>
              <w:lastRenderedPageBreak/>
              <w:t>21 - 24 de Dic 2025</w:t>
            </w:r>
          </w:p>
        </w:tc>
        <w:tc>
          <w:tcPr>
            <w:tcW w:w="1282" w:type="dxa"/>
          </w:tcPr>
          <w:p w14:paraId="578CF7DB" w14:textId="4F50FE0B" w:rsidR="000A1A94" w:rsidRPr="000F0CD1" w:rsidRDefault="000A1A94" w:rsidP="000715E7">
            <w:pPr>
              <w:jc w:val="center"/>
              <w:rPr>
                <w:rFonts w:ascii="Arial Narrow" w:hAnsi="Arial Narrow"/>
                <w:bCs/>
              </w:rPr>
            </w:pPr>
            <w:r>
              <w:rPr>
                <w:rFonts w:ascii="Arial Narrow" w:hAnsi="Arial Narrow"/>
                <w:bCs/>
              </w:rPr>
              <w:t xml:space="preserve">$ </w:t>
            </w:r>
            <w:r w:rsidR="00F223EB">
              <w:rPr>
                <w:rFonts w:ascii="Arial Narrow" w:hAnsi="Arial Narrow"/>
                <w:bCs/>
              </w:rPr>
              <w:t>4,240</w:t>
            </w:r>
          </w:p>
        </w:tc>
        <w:tc>
          <w:tcPr>
            <w:tcW w:w="1282" w:type="dxa"/>
          </w:tcPr>
          <w:p w14:paraId="560D66FF" w14:textId="04B99F0C" w:rsidR="000A1A94" w:rsidRPr="000F0CD1" w:rsidRDefault="000A1A94" w:rsidP="000715E7">
            <w:pPr>
              <w:jc w:val="center"/>
              <w:rPr>
                <w:rFonts w:ascii="Arial Narrow" w:hAnsi="Arial Narrow"/>
                <w:bCs/>
              </w:rPr>
            </w:pPr>
            <w:r>
              <w:rPr>
                <w:rFonts w:ascii="Arial Narrow" w:hAnsi="Arial Narrow"/>
                <w:bCs/>
              </w:rPr>
              <w:t xml:space="preserve">$ </w:t>
            </w:r>
            <w:r w:rsidR="00F223EB">
              <w:rPr>
                <w:rFonts w:ascii="Arial Narrow" w:hAnsi="Arial Narrow"/>
                <w:bCs/>
              </w:rPr>
              <w:t>5,980</w:t>
            </w:r>
          </w:p>
        </w:tc>
      </w:tr>
      <w:tr w:rsidR="00F223EB" w14:paraId="1349A78E" w14:textId="77777777" w:rsidTr="000A1A94">
        <w:tc>
          <w:tcPr>
            <w:tcW w:w="3327" w:type="dxa"/>
          </w:tcPr>
          <w:p w14:paraId="10FB29E2" w14:textId="4EF70D60" w:rsidR="00F223EB" w:rsidRDefault="00F223EB" w:rsidP="000715E7">
            <w:pPr>
              <w:jc w:val="center"/>
              <w:rPr>
                <w:rFonts w:ascii="Arial Narrow" w:hAnsi="Arial Narrow"/>
                <w:bCs/>
              </w:rPr>
            </w:pPr>
            <w:r>
              <w:rPr>
                <w:rFonts w:ascii="Arial Narrow" w:hAnsi="Arial Narrow"/>
                <w:bCs/>
              </w:rPr>
              <w:t>25 – 31 de Dic 2025</w:t>
            </w:r>
          </w:p>
        </w:tc>
        <w:tc>
          <w:tcPr>
            <w:tcW w:w="1282" w:type="dxa"/>
          </w:tcPr>
          <w:p w14:paraId="0E828138" w14:textId="66805B7E" w:rsidR="00F223EB" w:rsidRDefault="00F223EB" w:rsidP="000715E7">
            <w:pPr>
              <w:jc w:val="center"/>
              <w:rPr>
                <w:rFonts w:ascii="Arial Narrow" w:hAnsi="Arial Narrow"/>
                <w:bCs/>
              </w:rPr>
            </w:pPr>
            <w:r>
              <w:rPr>
                <w:rFonts w:ascii="Arial Narrow" w:hAnsi="Arial Narrow"/>
                <w:bCs/>
              </w:rPr>
              <w:t>$ 4,100</w:t>
            </w:r>
          </w:p>
        </w:tc>
        <w:tc>
          <w:tcPr>
            <w:tcW w:w="1282" w:type="dxa"/>
          </w:tcPr>
          <w:p w14:paraId="3FA40B13" w14:textId="47A47106" w:rsidR="00F223EB" w:rsidRDefault="00F223EB" w:rsidP="000715E7">
            <w:pPr>
              <w:jc w:val="center"/>
              <w:rPr>
                <w:rFonts w:ascii="Arial Narrow" w:hAnsi="Arial Narrow"/>
                <w:bCs/>
              </w:rPr>
            </w:pPr>
            <w:r>
              <w:rPr>
                <w:rFonts w:ascii="Arial Narrow" w:hAnsi="Arial Narrow"/>
                <w:bCs/>
              </w:rPr>
              <w:t>$ 5,840</w:t>
            </w:r>
          </w:p>
        </w:tc>
      </w:tr>
      <w:tr w:rsidR="00F223EB" w14:paraId="3E327B35" w14:textId="77777777" w:rsidTr="000A1A94">
        <w:tc>
          <w:tcPr>
            <w:tcW w:w="3327" w:type="dxa"/>
          </w:tcPr>
          <w:p w14:paraId="23A230FF" w14:textId="4AE43183" w:rsidR="00F223EB" w:rsidRDefault="00F223EB" w:rsidP="000715E7">
            <w:pPr>
              <w:jc w:val="center"/>
              <w:rPr>
                <w:rFonts w:ascii="Arial Narrow" w:hAnsi="Arial Narrow"/>
                <w:bCs/>
              </w:rPr>
            </w:pPr>
            <w:r>
              <w:rPr>
                <w:rFonts w:ascii="Arial Narrow" w:hAnsi="Arial Narrow"/>
                <w:bCs/>
              </w:rPr>
              <w:t>01 de Ene – 28 de Feb 2026</w:t>
            </w:r>
          </w:p>
        </w:tc>
        <w:tc>
          <w:tcPr>
            <w:tcW w:w="1282" w:type="dxa"/>
          </w:tcPr>
          <w:p w14:paraId="203E7683" w14:textId="62F7E085" w:rsidR="00F223EB" w:rsidRDefault="00F223EB" w:rsidP="000715E7">
            <w:pPr>
              <w:jc w:val="center"/>
              <w:rPr>
                <w:rFonts w:ascii="Arial Narrow" w:hAnsi="Arial Narrow"/>
                <w:bCs/>
              </w:rPr>
            </w:pPr>
            <w:r>
              <w:rPr>
                <w:rFonts w:ascii="Arial Narrow" w:hAnsi="Arial Narrow"/>
                <w:bCs/>
              </w:rPr>
              <w:t>$ 3,910</w:t>
            </w:r>
          </w:p>
        </w:tc>
        <w:tc>
          <w:tcPr>
            <w:tcW w:w="1282" w:type="dxa"/>
          </w:tcPr>
          <w:p w14:paraId="17554B32" w14:textId="32248597" w:rsidR="00F223EB" w:rsidRDefault="00503043" w:rsidP="000715E7">
            <w:pPr>
              <w:jc w:val="center"/>
              <w:rPr>
                <w:rFonts w:ascii="Arial Narrow" w:hAnsi="Arial Narrow"/>
                <w:bCs/>
              </w:rPr>
            </w:pPr>
            <w:r>
              <w:rPr>
                <w:rFonts w:ascii="Arial Narrow" w:hAnsi="Arial Narrow"/>
                <w:bCs/>
              </w:rPr>
              <w:t>$ 4,650</w:t>
            </w:r>
          </w:p>
        </w:tc>
      </w:tr>
      <w:tr w:rsidR="00503043" w14:paraId="0F333904" w14:textId="77777777" w:rsidTr="000A1A94">
        <w:tc>
          <w:tcPr>
            <w:tcW w:w="3327" w:type="dxa"/>
          </w:tcPr>
          <w:p w14:paraId="2CE77C54" w14:textId="53DFC68C" w:rsidR="00503043" w:rsidRDefault="00F44B0B" w:rsidP="000715E7">
            <w:pPr>
              <w:jc w:val="center"/>
              <w:rPr>
                <w:rFonts w:ascii="Arial Narrow" w:hAnsi="Arial Narrow"/>
                <w:bCs/>
              </w:rPr>
            </w:pPr>
            <w:r>
              <w:rPr>
                <w:rFonts w:ascii="Arial Narrow" w:hAnsi="Arial Narrow"/>
                <w:bCs/>
              </w:rPr>
              <w:t>01 – 20 de Mar 2025</w:t>
            </w:r>
          </w:p>
        </w:tc>
        <w:tc>
          <w:tcPr>
            <w:tcW w:w="1282" w:type="dxa"/>
          </w:tcPr>
          <w:p w14:paraId="47996128" w14:textId="6EA2AF9F" w:rsidR="00503043" w:rsidRDefault="00F44B0B" w:rsidP="000715E7">
            <w:pPr>
              <w:jc w:val="center"/>
              <w:rPr>
                <w:rFonts w:ascii="Arial Narrow" w:hAnsi="Arial Narrow"/>
                <w:bCs/>
              </w:rPr>
            </w:pPr>
            <w:r>
              <w:rPr>
                <w:rFonts w:ascii="Arial Narrow" w:hAnsi="Arial Narrow"/>
                <w:bCs/>
              </w:rPr>
              <w:t>$ 3,520</w:t>
            </w:r>
          </w:p>
        </w:tc>
        <w:tc>
          <w:tcPr>
            <w:tcW w:w="1282" w:type="dxa"/>
          </w:tcPr>
          <w:p w14:paraId="62310FAD" w14:textId="75AEFB8F" w:rsidR="00503043" w:rsidRDefault="00F44B0B" w:rsidP="000715E7">
            <w:pPr>
              <w:jc w:val="center"/>
              <w:rPr>
                <w:rFonts w:ascii="Arial Narrow" w:hAnsi="Arial Narrow"/>
                <w:bCs/>
              </w:rPr>
            </w:pPr>
            <w:r>
              <w:rPr>
                <w:rFonts w:ascii="Arial Narrow" w:hAnsi="Arial Narrow"/>
                <w:bCs/>
              </w:rPr>
              <w:t>$ 4,740</w:t>
            </w:r>
          </w:p>
        </w:tc>
      </w:tr>
    </w:tbl>
    <w:p w14:paraId="6B96C039" w14:textId="77777777" w:rsidR="00785202" w:rsidRDefault="00785202" w:rsidP="000D296C">
      <w:pPr>
        <w:tabs>
          <w:tab w:val="left" w:pos="1488"/>
        </w:tabs>
        <w:rPr>
          <w:rFonts w:ascii="Arial Narrow" w:hAnsi="Arial Narrow"/>
          <w:bCs/>
        </w:rPr>
      </w:pPr>
    </w:p>
    <w:p w14:paraId="4B5E30A4" w14:textId="77777777" w:rsidR="000F0CD1" w:rsidRPr="00421ADD" w:rsidRDefault="000F0CD1" w:rsidP="000D296C">
      <w:pPr>
        <w:tabs>
          <w:tab w:val="left" w:pos="1488"/>
        </w:tabs>
        <w:rPr>
          <w:rFonts w:ascii="Arial Narrow" w:hAnsi="Arial Narrow"/>
          <w:bCs/>
        </w:rPr>
      </w:pPr>
    </w:p>
    <w:p w14:paraId="5303A8AA" w14:textId="38DF20B7" w:rsidR="00B576DA" w:rsidRPr="00B576DA" w:rsidRDefault="00802C5F" w:rsidP="00B576DA">
      <w:pPr>
        <w:jc w:val="both"/>
        <w:rPr>
          <w:rFonts w:ascii="Arial Narrow" w:hAnsi="Arial Narrow"/>
          <w:b/>
          <w:bCs/>
        </w:rPr>
      </w:pPr>
      <w:bookmarkStart w:id="6" w:name="_Hlk191376653"/>
      <w:r w:rsidRPr="0030147D">
        <w:rPr>
          <w:rFonts w:ascii="Arial Narrow" w:hAnsi="Arial Narrow"/>
          <w:b/>
          <w:bCs/>
          <w:color w:val="E36C0A" w:themeColor="accent6" w:themeShade="BF"/>
        </w:rPr>
        <w:t>EL PRECIO INCLUYE</w:t>
      </w:r>
      <w:r w:rsidR="0030147D">
        <w:rPr>
          <w:rFonts w:ascii="Arial Narrow" w:hAnsi="Arial Narrow"/>
          <w:b/>
          <w:bCs/>
          <w:color w:val="E36C0A" w:themeColor="accent6" w:themeShade="BF"/>
        </w:rPr>
        <w:t>:</w:t>
      </w:r>
    </w:p>
    <w:bookmarkEnd w:id="6"/>
    <w:p w14:paraId="2DC79D59" w14:textId="50B60FAF" w:rsidR="006765E5" w:rsidRPr="006765E5" w:rsidRDefault="006765E5" w:rsidP="002D2F5F">
      <w:pPr>
        <w:pStyle w:val="Prrafodelista"/>
        <w:numPr>
          <w:ilvl w:val="0"/>
          <w:numId w:val="23"/>
        </w:numPr>
        <w:ind w:left="426" w:hanging="284"/>
        <w:jc w:val="both"/>
        <w:rPr>
          <w:rFonts w:ascii="Arial Narrow" w:hAnsi="Arial Narrow"/>
          <w:bCs/>
        </w:rPr>
      </w:pPr>
      <w:r w:rsidRPr="006765E5">
        <w:rPr>
          <w:rFonts w:ascii="Arial Narrow" w:hAnsi="Arial Narrow"/>
          <w:bCs/>
        </w:rPr>
        <w:t>Asistencia a la llegada y salida en el aeropuerto por personal de habla hispana.</w:t>
      </w:r>
    </w:p>
    <w:p w14:paraId="5DEC228B" w14:textId="73849C24" w:rsidR="006765E5" w:rsidRPr="006765E5" w:rsidRDefault="006765E5" w:rsidP="002D2F5F">
      <w:pPr>
        <w:pStyle w:val="Prrafodelista"/>
        <w:numPr>
          <w:ilvl w:val="0"/>
          <w:numId w:val="23"/>
        </w:numPr>
        <w:ind w:left="426" w:hanging="284"/>
        <w:jc w:val="both"/>
        <w:rPr>
          <w:rFonts w:ascii="Arial Narrow" w:hAnsi="Arial Narrow"/>
          <w:bCs/>
        </w:rPr>
      </w:pPr>
      <w:r w:rsidRPr="006765E5">
        <w:rPr>
          <w:rFonts w:ascii="Arial Narrow" w:hAnsi="Arial Narrow"/>
          <w:bCs/>
        </w:rPr>
        <w:t>Traslados de llegada y salida del aeropuerto principal.</w:t>
      </w:r>
    </w:p>
    <w:p w14:paraId="57B9AEE5" w14:textId="4166FCAD" w:rsidR="006765E5" w:rsidRPr="006765E5" w:rsidRDefault="006765E5" w:rsidP="002D2F5F">
      <w:pPr>
        <w:pStyle w:val="Prrafodelista"/>
        <w:numPr>
          <w:ilvl w:val="0"/>
          <w:numId w:val="23"/>
        </w:numPr>
        <w:ind w:left="426" w:hanging="284"/>
        <w:jc w:val="both"/>
        <w:rPr>
          <w:rFonts w:ascii="Arial Narrow" w:hAnsi="Arial Narrow"/>
          <w:bCs/>
        </w:rPr>
      </w:pPr>
      <w:r w:rsidRPr="006765E5">
        <w:rPr>
          <w:rFonts w:ascii="Arial Narrow" w:hAnsi="Arial Narrow"/>
          <w:bCs/>
        </w:rPr>
        <w:t>Seguro de Viaje</w:t>
      </w:r>
      <w:r>
        <w:rPr>
          <w:rFonts w:ascii="Arial Narrow" w:hAnsi="Arial Narrow"/>
          <w:bCs/>
        </w:rPr>
        <w:t>.</w:t>
      </w:r>
    </w:p>
    <w:p w14:paraId="084764A9" w14:textId="26F84C65" w:rsidR="00F44B0B" w:rsidRDefault="006765E5" w:rsidP="002D2F5F">
      <w:pPr>
        <w:pStyle w:val="Prrafodelista"/>
        <w:numPr>
          <w:ilvl w:val="0"/>
          <w:numId w:val="23"/>
        </w:numPr>
        <w:ind w:left="426" w:hanging="284"/>
        <w:jc w:val="both"/>
        <w:rPr>
          <w:rFonts w:ascii="Arial Narrow" w:hAnsi="Arial Narrow"/>
          <w:bCs/>
        </w:rPr>
      </w:pPr>
      <w:r w:rsidRPr="006765E5">
        <w:rPr>
          <w:rFonts w:ascii="Arial Narrow" w:hAnsi="Arial Narrow"/>
          <w:bCs/>
        </w:rPr>
        <w:t>Servicio de Asistencia telefónica 24 HORAS.</w:t>
      </w:r>
      <w:r w:rsidR="00F44B0B" w:rsidRPr="00F44B0B">
        <w:rPr>
          <w:rFonts w:ascii="Linearicons" w:eastAsia="Times New Roman" w:hAnsi="Linearicons"/>
          <w:color w:val="70706F"/>
          <w:sz w:val="42"/>
          <w:szCs w:val="42"/>
          <w:lang w:eastAsia="es-MX"/>
        </w:rPr>
        <w:t xml:space="preserve"> </w:t>
      </w:r>
      <w:r w:rsidR="00F44B0B" w:rsidRPr="00F44B0B">
        <w:rPr>
          <w:rFonts w:ascii="Arial Narrow" w:hAnsi="Arial Narrow"/>
          <w:bCs/>
        </w:rPr>
        <w:t> </w:t>
      </w:r>
    </w:p>
    <w:p w14:paraId="0C7D2E00" w14:textId="4FBC5CF8" w:rsidR="00F44B0B" w:rsidRPr="00F44B0B" w:rsidRDefault="00F44B0B" w:rsidP="002D2F5F">
      <w:pPr>
        <w:pStyle w:val="Prrafodelista"/>
        <w:numPr>
          <w:ilvl w:val="0"/>
          <w:numId w:val="23"/>
        </w:numPr>
        <w:ind w:left="426" w:hanging="284"/>
        <w:jc w:val="both"/>
        <w:rPr>
          <w:rFonts w:ascii="Arial Narrow" w:hAnsi="Arial Narrow"/>
          <w:bCs/>
        </w:rPr>
      </w:pPr>
      <w:r w:rsidRPr="00F44B0B">
        <w:rPr>
          <w:rFonts w:ascii="Arial Narrow" w:hAnsi="Arial Narrow"/>
          <w:bCs/>
        </w:rPr>
        <w:t>11 noches de alojamiento en los hoteles indicados.</w:t>
      </w:r>
    </w:p>
    <w:p w14:paraId="395A67AE" w14:textId="700BCDE0" w:rsidR="00F44B0B" w:rsidRPr="00F44B0B" w:rsidRDefault="00F44B0B" w:rsidP="002D2F5F">
      <w:pPr>
        <w:pStyle w:val="Prrafodelista"/>
        <w:numPr>
          <w:ilvl w:val="0"/>
          <w:numId w:val="23"/>
        </w:numPr>
        <w:ind w:left="426" w:hanging="284"/>
        <w:jc w:val="both"/>
        <w:rPr>
          <w:rFonts w:ascii="Arial Narrow" w:hAnsi="Arial Narrow"/>
          <w:bCs/>
        </w:rPr>
      </w:pPr>
      <w:r w:rsidRPr="00F44B0B">
        <w:rPr>
          <w:rFonts w:ascii="Arial Narrow" w:hAnsi="Arial Narrow"/>
          <w:bCs/>
        </w:rPr>
        <w:t>Régimen alimenticio según opción de itinerario elegido.</w:t>
      </w:r>
    </w:p>
    <w:p w14:paraId="5C484218" w14:textId="0FE5EE55" w:rsidR="00F44B0B" w:rsidRPr="00F44B0B" w:rsidRDefault="00F44B0B" w:rsidP="002D2F5F">
      <w:pPr>
        <w:pStyle w:val="Prrafodelista"/>
        <w:numPr>
          <w:ilvl w:val="0"/>
          <w:numId w:val="23"/>
        </w:numPr>
        <w:ind w:left="426" w:hanging="284"/>
        <w:jc w:val="both"/>
        <w:rPr>
          <w:rFonts w:ascii="Arial Narrow" w:hAnsi="Arial Narrow"/>
          <w:bCs/>
        </w:rPr>
      </w:pPr>
      <w:r w:rsidRPr="00F44B0B">
        <w:rPr>
          <w:rFonts w:ascii="Arial Narrow" w:hAnsi="Arial Narrow"/>
          <w:bCs/>
        </w:rPr>
        <w:t>Visita de Chennai, Mahabalipuram, Kanchipuram, Darasuram,Tanjore, Trichy, Chettinad, Madurai, Munnar, Kumarakon, Allepey y Cochin según itinerario</w:t>
      </w:r>
    </w:p>
    <w:p w14:paraId="5B1C8249" w14:textId="02F4F259" w:rsidR="00F44B0B" w:rsidRPr="00F44B0B" w:rsidRDefault="00F44B0B" w:rsidP="002D2F5F">
      <w:pPr>
        <w:pStyle w:val="Prrafodelista"/>
        <w:numPr>
          <w:ilvl w:val="0"/>
          <w:numId w:val="23"/>
        </w:numPr>
        <w:ind w:left="426" w:hanging="284"/>
        <w:jc w:val="both"/>
        <w:rPr>
          <w:rFonts w:ascii="Arial Narrow" w:hAnsi="Arial Narrow"/>
          <w:bCs/>
        </w:rPr>
      </w:pPr>
      <w:r w:rsidRPr="00F44B0B">
        <w:rPr>
          <w:rFonts w:ascii="Arial Narrow" w:hAnsi="Arial Narrow"/>
          <w:bCs/>
        </w:rPr>
        <w:t>Guía acompañante de habla hispana durante el recorrido.</w:t>
      </w:r>
    </w:p>
    <w:p w14:paraId="53CB3921" w14:textId="0A01EE0B" w:rsidR="00071B8F" w:rsidRPr="00B84F19" w:rsidRDefault="00F44B0B" w:rsidP="002D2F5F">
      <w:pPr>
        <w:pStyle w:val="Prrafodelista"/>
        <w:numPr>
          <w:ilvl w:val="0"/>
          <w:numId w:val="23"/>
        </w:numPr>
        <w:ind w:left="426" w:hanging="284"/>
        <w:jc w:val="both"/>
        <w:rPr>
          <w:rFonts w:ascii="Arial Narrow" w:hAnsi="Arial Narrow"/>
          <w:bCs/>
        </w:rPr>
      </w:pPr>
      <w:r w:rsidRPr="00F44B0B">
        <w:rPr>
          <w:rFonts w:ascii="Arial Narrow" w:hAnsi="Arial Narrow"/>
          <w:bCs/>
        </w:rPr>
        <w:t>Entradas a los lugares de interés, según itinerario.</w:t>
      </w:r>
    </w:p>
    <w:p w14:paraId="0E078F5F" w14:textId="77777777" w:rsidR="000F0CD1" w:rsidRDefault="000F0CD1" w:rsidP="001D1584">
      <w:pPr>
        <w:jc w:val="both"/>
        <w:rPr>
          <w:rFonts w:ascii="Arial Narrow" w:hAnsi="Arial Narrow"/>
          <w:b/>
          <w:bCs/>
          <w:color w:val="E36C0A" w:themeColor="accent6" w:themeShade="BF"/>
        </w:rPr>
      </w:pPr>
    </w:p>
    <w:p w14:paraId="32B12FDC" w14:textId="777CE91A" w:rsidR="001D1584" w:rsidRDefault="00802C5F" w:rsidP="001D1584">
      <w:pPr>
        <w:jc w:val="both"/>
        <w:rPr>
          <w:rFonts w:ascii="Arial Narrow" w:hAnsi="Arial Narrow"/>
          <w:b/>
          <w:bCs/>
          <w:color w:val="E36C0A" w:themeColor="accent6" w:themeShade="BF"/>
        </w:rPr>
      </w:pPr>
      <w:r w:rsidRPr="0030147D">
        <w:rPr>
          <w:rFonts w:ascii="Arial Narrow" w:hAnsi="Arial Narrow"/>
          <w:b/>
          <w:bCs/>
          <w:color w:val="E36C0A" w:themeColor="accent6" w:themeShade="BF"/>
        </w:rPr>
        <w:t>EL PRECIO NO INCLUYE</w:t>
      </w:r>
      <w:r w:rsidR="00B25E71">
        <w:rPr>
          <w:rFonts w:ascii="Arial Narrow" w:hAnsi="Arial Narrow"/>
          <w:b/>
          <w:bCs/>
          <w:color w:val="E36C0A" w:themeColor="accent6" w:themeShade="BF"/>
        </w:rPr>
        <w:t>:</w:t>
      </w:r>
    </w:p>
    <w:p w14:paraId="15DA54AF" w14:textId="775AA34C" w:rsidR="008D038E" w:rsidRDefault="008D038E" w:rsidP="002D2F5F">
      <w:pPr>
        <w:pStyle w:val="Prrafodelista"/>
        <w:numPr>
          <w:ilvl w:val="0"/>
          <w:numId w:val="24"/>
        </w:numPr>
        <w:ind w:left="426" w:hanging="284"/>
        <w:rPr>
          <w:rFonts w:ascii="Arial Narrow" w:hAnsi="Arial Narrow"/>
          <w:bCs/>
        </w:rPr>
      </w:pPr>
      <w:r w:rsidRPr="008D038E">
        <w:rPr>
          <w:rFonts w:ascii="Arial Narrow" w:hAnsi="Arial Narrow"/>
          <w:bCs/>
        </w:rPr>
        <w:t>Bebidas no incluidas en las comidas.</w:t>
      </w:r>
    </w:p>
    <w:p w14:paraId="0A3AD582" w14:textId="38C392CA" w:rsidR="002D2F5F" w:rsidRPr="008D038E" w:rsidRDefault="002D2F5F" w:rsidP="002D2F5F">
      <w:pPr>
        <w:pStyle w:val="Prrafodelista"/>
        <w:numPr>
          <w:ilvl w:val="0"/>
          <w:numId w:val="24"/>
        </w:numPr>
        <w:ind w:left="426" w:hanging="284"/>
        <w:rPr>
          <w:rFonts w:ascii="Arial Narrow" w:hAnsi="Arial Narrow"/>
          <w:bCs/>
        </w:rPr>
      </w:pPr>
      <w:r>
        <w:rPr>
          <w:rFonts w:ascii="Arial Narrow" w:hAnsi="Arial Narrow"/>
          <w:bCs/>
        </w:rPr>
        <w:t>Vuelos de llegada y salida</w:t>
      </w:r>
    </w:p>
    <w:p w14:paraId="73EF8368" w14:textId="0715C7D6" w:rsidR="008D038E" w:rsidRPr="008D038E" w:rsidRDefault="008D038E" w:rsidP="002D2F5F">
      <w:pPr>
        <w:pStyle w:val="Prrafodelista"/>
        <w:numPr>
          <w:ilvl w:val="0"/>
          <w:numId w:val="24"/>
        </w:numPr>
        <w:ind w:left="426" w:hanging="284"/>
        <w:rPr>
          <w:rFonts w:ascii="Arial Narrow" w:hAnsi="Arial Narrow"/>
          <w:bCs/>
        </w:rPr>
      </w:pPr>
      <w:r w:rsidRPr="008D038E">
        <w:rPr>
          <w:rFonts w:ascii="Arial Narrow" w:hAnsi="Arial Narrow"/>
          <w:bCs/>
        </w:rPr>
        <w:t>Visado no incluido.</w:t>
      </w:r>
    </w:p>
    <w:p w14:paraId="469111B6" w14:textId="69A00AD0" w:rsidR="008D038E" w:rsidRPr="008D038E" w:rsidRDefault="008D038E" w:rsidP="002D2F5F">
      <w:pPr>
        <w:pStyle w:val="Prrafodelista"/>
        <w:numPr>
          <w:ilvl w:val="0"/>
          <w:numId w:val="24"/>
        </w:numPr>
        <w:ind w:left="426" w:hanging="284"/>
        <w:rPr>
          <w:rFonts w:ascii="Arial Narrow" w:hAnsi="Arial Narrow"/>
          <w:bCs/>
        </w:rPr>
      </w:pPr>
      <w:r w:rsidRPr="008D038E">
        <w:rPr>
          <w:rFonts w:ascii="Arial Narrow" w:hAnsi="Arial Narrow"/>
          <w:bCs/>
        </w:rPr>
        <w:t>Propinas para guía, conductor, etc. no incluidas.</w:t>
      </w:r>
    </w:p>
    <w:p w14:paraId="4661405E" w14:textId="3BCBB358" w:rsidR="008D038E" w:rsidRPr="008D038E" w:rsidRDefault="008D038E" w:rsidP="002D2F5F">
      <w:pPr>
        <w:pStyle w:val="Prrafodelista"/>
        <w:numPr>
          <w:ilvl w:val="0"/>
          <w:numId w:val="24"/>
        </w:numPr>
        <w:ind w:left="426" w:hanging="284"/>
        <w:rPr>
          <w:rFonts w:ascii="Arial Narrow" w:hAnsi="Arial Narrow"/>
          <w:bCs/>
        </w:rPr>
      </w:pPr>
      <w:r w:rsidRPr="008D038E">
        <w:rPr>
          <w:rFonts w:ascii="Arial Narrow" w:hAnsi="Arial Narrow"/>
          <w:bCs/>
        </w:rPr>
        <w:t>Tasas hoteleras no incluidas.</w:t>
      </w:r>
    </w:p>
    <w:p w14:paraId="0EA4CD6A" w14:textId="10AC0B7E" w:rsidR="002847D5" w:rsidRPr="008D038E" w:rsidRDefault="008D038E" w:rsidP="002D2F5F">
      <w:pPr>
        <w:pStyle w:val="Prrafodelista"/>
        <w:numPr>
          <w:ilvl w:val="0"/>
          <w:numId w:val="24"/>
        </w:numPr>
        <w:ind w:left="426" w:hanging="284"/>
        <w:rPr>
          <w:rFonts w:ascii="Arial Narrow" w:hAnsi="Arial Narrow"/>
          <w:bCs/>
        </w:rPr>
      </w:pPr>
      <w:r w:rsidRPr="008D038E">
        <w:rPr>
          <w:rFonts w:ascii="Arial Narrow" w:hAnsi="Arial Narrow"/>
          <w:bCs/>
        </w:rPr>
        <w:t>No incluido ningún otro servicio no especificado en el apartado de Incluye</w:t>
      </w:r>
      <w:r>
        <w:rPr>
          <w:rFonts w:ascii="Arial Narrow" w:hAnsi="Arial Narrow"/>
          <w:bCs/>
        </w:rPr>
        <w:t>.</w:t>
      </w:r>
    </w:p>
    <w:p w14:paraId="182E64D3" w14:textId="77777777" w:rsidR="00C760DB" w:rsidRDefault="00C760DB" w:rsidP="00A369FD">
      <w:pPr>
        <w:jc w:val="center"/>
        <w:rPr>
          <w:rFonts w:ascii="Arial Narrow" w:hAnsi="Arial Narrow"/>
          <w:b/>
          <w:bCs/>
          <w:color w:val="E36C0A" w:themeColor="accent6" w:themeShade="BF"/>
        </w:rPr>
      </w:pPr>
    </w:p>
    <w:p w14:paraId="0929E768" w14:textId="77777777" w:rsidR="008D038E" w:rsidRDefault="008D038E" w:rsidP="00A369FD">
      <w:pPr>
        <w:jc w:val="center"/>
        <w:rPr>
          <w:rFonts w:ascii="Arial Narrow" w:hAnsi="Arial Narrow"/>
          <w:b/>
          <w:bCs/>
          <w:color w:val="E36C0A" w:themeColor="accent6" w:themeShade="BF"/>
        </w:rPr>
      </w:pPr>
    </w:p>
    <w:p w14:paraId="05EA539B" w14:textId="6F022CEA" w:rsidR="00071B8F" w:rsidRPr="000F0CD1" w:rsidRDefault="00F01A86" w:rsidP="000F0CD1">
      <w:pPr>
        <w:jc w:val="center"/>
        <w:rPr>
          <w:rFonts w:ascii="Arial Narrow" w:hAnsi="Arial Narrow"/>
          <w:b/>
          <w:bCs/>
          <w:color w:val="E36C0A" w:themeColor="accent6" w:themeShade="BF"/>
        </w:rPr>
      </w:pPr>
      <w:bookmarkStart w:id="7" w:name="_Hlk193364499"/>
      <w:r w:rsidRPr="00F01A86">
        <w:rPr>
          <w:rFonts w:ascii="Arial Narrow" w:hAnsi="Arial Narrow"/>
          <w:b/>
          <w:bCs/>
          <w:color w:val="E36C0A" w:themeColor="accent6" w:themeShade="BF"/>
        </w:rPr>
        <w:t>HOTELES PREVISTOS Y/O SIMILARES</w:t>
      </w:r>
      <w:bookmarkStart w:id="8" w:name="_Hlk177976481"/>
      <w:r w:rsidR="00071B8F">
        <w:rPr>
          <w:rFonts w:ascii="Arial Narrow" w:hAnsi="Arial Narrow"/>
          <w:b/>
          <w:bCs/>
          <w:color w:val="E36C0A" w:themeColor="accent6" w:themeShade="BF"/>
        </w:rPr>
        <w:t>*</w:t>
      </w:r>
      <w:bookmarkEnd w:id="7"/>
    </w:p>
    <w:tbl>
      <w:tblPr>
        <w:tblStyle w:val="Tablaconcuadrcula"/>
        <w:tblW w:w="0" w:type="auto"/>
        <w:tblInd w:w="609" w:type="dxa"/>
        <w:tblLook w:val="04A0" w:firstRow="1" w:lastRow="0" w:firstColumn="1" w:lastColumn="0" w:noHBand="0" w:noVBand="1"/>
      </w:tblPr>
      <w:tblGrid>
        <w:gridCol w:w="2584"/>
        <w:gridCol w:w="3294"/>
        <w:gridCol w:w="1751"/>
      </w:tblGrid>
      <w:tr w:rsidR="00F34F75" w14:paraId="7D6A3D96" w14:textId="2A3B3F37" w:rsidTr="0066622C">
        <w:tc>
          <w:tcPr>
            <w:tcW w:w="2584" w:type="dxa"/>
          </w:tcPr>
          <w:p w14:paraId="6E4C2ADF" w14:textId="220FB196" w:rsidR="00F34F75" w:rsidRPr="00F34F75" w:rsidRDefault="00F34F75" w:rsidP="00F34F75">
            <w:pPr>
              <w:jc w:val="center"/>
              <w:rPr>
                <w:rFonts w:ascii="Arial Narrow" w:hAnsi="Arial Narrow"/>
                <w:b/>
                <w:iCs/>
              </w:rPr>
            </w:pPr>
            <w:r w:rsidRPr="00F34F75">
              <w:rPr>
                <w:rFonts w:ascii="Arial Narrow" w:hAnsi="Arial Narrow"/>
                <w:b/>
                <w:iCs/>
              </w:rPr>
              <w:t>Ciudad</w:t>
            </w:r>
          </w:p>
        </w:tc>
        <w:tc>
          <w:tcPr>
            <w:tcW w:w="3294" w:type="dxa"/>
          </w:tcPr>
          <w:p w14:paraId="7B159BAD" w14:textId="63C5D1A6" w:rsidR="00F34F75" w:rsidRPr="00F34F75" w:rsidRDefault="00F34F75" w:rsidP="00F34F75">
            <w:pPr>
              <w:jc w:val="center"/>
              <w:rPr>
                <w:rFonts w:ascii="Arial Narrow" w:hAnsi="Arial Narrow"/>
                <w:b/>
                <w:iCs/>
              </w:rPr>
            </w:pPr>
            <w:r w:rsidRPr="00F34F75">
              <w:rPr>
                <w:rFonts w:ascii="Arial Narrow" w:hAnsi="Arial Narrow"/>
                <w:b/>
                <w:iCs/>
              </w:rPr>
              <w:t>Hotel</w:t>
            </w:r>
          </w:p>
        </w:tc>
        <w:tc>
          <w:tcPr>
            <w:tcW w:w="1751" w:type="dxa"/>
          </w:tcPr>
          <w:p w14:paraId="3DF4E4A4" w14:textId="18E299D7" w:rsidR="00F34F75" w:rsidRPr="00F34F75" w:rsidRDefault="00F34F75" w:rsidP="00F34F75">
            <w:pPr>
              <w:jc w:val="center"/>
              <w:rPr>
                <w:rFonts w:ascii="Arial Narrow" w:hAnsi="Arial Narrow"/>
                <w:b/>
                <w:iCs/>
              </w:rPr>
            </w:pPr>
            <w:r>
              <w:rPr>
                <w:rFonts w:ascii="Arial Narrow" w:hAnsi="Arial Narrow"/>
                <w:b/>
                <w:iCs/>
              </w:rPr>
              <w:t>Categoria</w:t>
            </w:r>
          </w:p>
        </w:tc>
      </w:tr>
      <w:tr w:rsidR="00F34F75" w14:paraId="6D52F89E" w14:textId="76F4423D" w:rsidTr="0066622C">
        <w:tc>
          <w:tcPr>
            <w:tcW w:w="2584" w:type="dxa"/>
          </w:tcPr>
          <w:p w14:paraId="6FC98FFC" w14:textId="3CDDACD4" w:rsidR="00F34F75" w:rsidRDefault="002D2F5F" w:rsidP="00F34F75">
            <w:pPr>
              <w:jc w:val="center"/>
              <w:rPr>
                <w:rFonts w:ascii="Arial Narrow" w:hAnsi="Arial Narrow"/>
                <w:bCs/>
                <w:iCs/>
              </w:rPr>
            </w:pPr>
            <w:r>
              <w:rPr>
                <w:rFonts w:ascii="Arial Narrow" w:hAnsi="Arial Narrow"/>
                <w:bCs/>
                <w:iCs/>
              </w:rPr>
              <w:t>CHENNAI</w:t>
            </w:r>
          </w:p>
        </w:tc>
        <w:tc>
          <w:tcPr>
            <w:tcW w:w="3294" w:type="dxa"/>
          </w:tcPr>
          <w:p w14:paraId="22A5B75A" w14:textId="4992BEFB" w:rsidR="00F34F75" w:rsidRDefault="0087760C" w:rsidP="00F34F75">
            <w:pPr>
              <w:jc w:val="center"/>
              <w:rPr>
                <w:rFonts w:ascii="Arial Narrow" w:hAnsi="Arial Narrow"/>
                <w:bCs/>
                <w:iCs/>
              </w:rPr>
            </w:pPr>
            <w:hyperlink r:id="rId8" w:history="1">
              <w:r w:rsidR="00475F77" w:rsidRPr="0087760C">
                <w:rPr>
                  <w:rStyle w:val="Hipervnculo"/>
                  <w:rFonts w:ascii="Arial Narrow" w:hAnsi="Arial Narrow"/>
                  <w:bCs/>
                  <w:iCs/>
                </w:rPr>
                <w:t>Crowne Plaza Chennai</w:t>
              </w:r>
            </w:hyperlink>
          </w:p>
        </w:tc>
        <w:tc>
          <w:tcPr>
            <w:tcW w:w="1751" w:type="dxa"/>
          </w:tcPr>
          <w:p w14:paraId="139E1620" w14:textId="2288D68B" w:rsidR="00F34F75" w:rsidRPr="008D038E" w:rsidRDefault="00F34F75" w:rsidP="00F34F75">
            <w:pPr>
              <w:jc w:val="center"/>
              <w:rPr>
                <w:rFonts w:ascii="Arial Narrow" w:hAnsi="Arial Narrow"/>
                <w:bCs/>
                <w:iCs/>
              </w:rPr>
            </w:pPr>
            <w:r>
              <w:rPr>
                <w:rFonts w:ascii="Arial Narrow" w:hAnsi="Arial Narrow"/>
                <w:bCs/>
                <w:iCs/>
              </w:rPr>
              <w:t>4*</w:t>
            </w:r>
          </w:p>
        </w:tc>
      </w:tr>
      <w:tr w:rsidR="00F34F75" w14:paraId="33908F08" w14:textId="32C375C2" w:rsidTr="0066622C">
        <w:tc>
          <w:tcPr>
            <w:tcW w:w="2584" w:type="dxa"/>
          </w:tcPr>
          <w:p w14:paraId="2318B8DD" w14:textId="60F028F1" w:rsidR="00F34F75" w:rsidRDefault="002D2F5F" w:rsidP="00F34F75">
            <w:pPr>
              <w:jc w:val="center"/>
              <w:rPr>
                <w:rFonts w:ascii="Arial Narrow" w:hAnsi="Arial Narrow"/>
                <w:bCs/>
                <w:iCs/>
              </w:rPr>
            </w:pPr>
            <w:r>
              <w:rPr>
                <w:rFonts w:ascii="Arial Narrow" w:hAnsi="Arial Narrow"/>
                <w:bCs/>
                <w:iCs/>
              </w:rPr>
              <w:t>COCHIN</w:t>
            </w:r>
          </w:p>
        </w:tc>
        <w:tc>
          <w:tcPr>
            <w:tcW w:w="3294" w:type="dxa"/>
          </w:tcPr>
          <w:p w14:paraId="0678CCAE" w14:textId="61C4DF00" w:rsidR="00F34F75" w:rsidRDefault="0087760C" w:rsidP="00B177CE">
            <w:pPr>
              <w:jc w:val="center"/>
              <w:rPr>
                <w:rFonts w:ascii="Arial Narrow" w:hAnsi="Arial Narrow"/>
                <w:bCs/>
                <w:iCs/>
              </w:rPr>
            </w:pPr>
            <w:hyperlink r:id="rId9" w:history="1">
              <w:r w:rsidR="00475F77" w:rsidRPr="0087760C">
                <w:rPr>
                  <w:rStyle w:val="Hipervnculo"/>
                  <w:rFonts w:ascii="Arial Narrow" w:hAnsi="Arial Narrow"/>
                  <w:bCs/>
                  <w:iCs/>
                </w:rPr>
                <w:t>Holiday Inn Cochin</w:t>
              </w:r>
            </w:hyperlink>
          </w:p>
        </w:tc>
        <w:tc>
          <w:tcPr>
            <w:tcW w:w="1751" w:type="dxa"/>
          </w:tcPr>
          <w:p w14:paraId="0F896CCB" w14:textId="3FA41E70" w:rsidR="00F34F75" w:rsidRPr="00F34F75" w:rsidRDefault="00F34F75" w:rsidP="00F34F75">
            <w:pPr>
              <w:jc w:val="center"/>
              <w:rPr>
                <w:rFonts w:ascii="Arial Narrow" w:hAnsi="Arial Narrow"/>
                <w:bCs/>
                <w:iCs/>
              </w:rPr>
            </w:pPr>
            <w:r>
              <w:rPr>
                <w:rFonts w:ascii="Arial Narrow" w:hAnsi="Arial Narrow"/>
                <w:bCs/>
                <w:iCs/>
              </w:rPr>
              <w:t>4*</w:t>
            </w:r>
          </w:p>
        </w:tc>
      </w:tr>
      <w:tr w:rsidR="00F34F75" w14:paraId="799ED443" w14:textId="261F6F01" w:rsidTr="0066622C">
        <w:tc>
          <w:tcPr>
            <w:tcW w:w="2584" w:type="dxa"/>
          </w:tcPr>
          <w:p w14:paraId="4BCBE2E6" w14:textId="07279D25" w:rsidR="00F34F75" w:rsidRDefault="002D2F5F" w:rsidP="00F34F75">
            <w:pPr>
              <w:jc w:val="center"/>
              <w:rPr>
                <w:rFonts w:ascii="Arial Narrow" w:hAnsi="Arial Narrow"/>
                <w:bCs/>
                <w:iCs/>
              </w:rPr>
            </w:pPr>
            <w:r>
              <w:rPr>
                <w:rFonts w:ascii="Arial Narrow" w:hAnsi="Arial Narrow"/>
                <w:bCs/>
                <w:iCs/>
              </w:rPr>
              <w:t>KUMARAKOM</w:t>
            </w:r>
          </w:p>
        </w:tc>
        <w:tc>
          <w:tcPr>
            <w:tcW w:w="3294" w:type="dxa"/>
          </w:tcPr>
          <w:p w14:paraId="67CC65D9" w14:textId="4920343C" w:rsidR="00F34F75" w:rsidRDefault="0087760C" w:rsidP="00F34F75">
            <w:pPr>
              <w:jc w:val="center"/>
              <w:rPr>
                <w:rFonts w:ascii="Arial Narrow" w:hAnsi="Arial Narrow"/>
                <w:bCs/>
                <w:iCs/>
              </w:rPr>
            </w:pPr>
            <w:hyperlink r:id="rId10" w:history="1">
              <w:r w:rsidR="0066622C" w:rsidRPr="0087760C">
                <w:rPr>
                  <w:rStyle w:val="Hipervnculo"/>
                  <w:rFonts w:ascii="Arial Narrow" w:hAnsi="Arial Narrow"/>
                  <w:bCs/>
                  <w:iCs/>
                </w:rPr>
                <w:t>Lakesong Kumarakom</w:t>
              </w:r>
            </w:hyperlink>
          </w:p>
        </w:tc>
        <w:tc>
          <w:tcPr>
            <w:tcW w:w="1751" w:type="dxa"/>
          </w:tcPr>
          <w:p w14:paraId="1EF2493D" w14:textId="6342EC40" w:rsidR="00F34F75" w:rsidRDefault="00B177CE" w:rsidP="00F34F75">
            <w:pPr>
              <w:jc w:val="center"/>
              <w:rPr>
                <w:rFonts w:ascii="Arial Narrow" w:hAnsi="Arial Narrow"/>
                <w:bCs/>
                <w:iCs/>
              </w:rPr>
            </w:pPr>
            <w:r>
              <w:rPr>
                <w:rFonts w:ascii="Arial Narrow" w:hAnsi="Arial Narrow"/>
                <w:bCs/>
                <w:iCs/>
              </w:rPr>
              <w:t>4*</w:t>
            </w:r>
          </w:p>
        </w:tc>
      </w:tr>
      <w:tr w:rsidR="0066622C" w14:paraId="0C002BD1" w14:textId="77777777" w:rsidTr="0066622C">
        <w:tc>
          <w:tcPr>
            <w:tcW w:w="2584" w:type="dxa"/>
          </w:tcPr>
          <w:p w14:paraId="56E5FF5E" w14:textId="258959BC" w:rsidR="0066622C" w:rsidRDefault="002D2F5F" w:rsidP="00F34F75">
            <w:pPr>
              <w:jc w:val="center"/>
              <w:rPr>
                <w:rFonts w:ascii="Arial Narrow" w:hAnsi="Arial Narrow"/>
                <w:bCs/>
                <w:iCs/>
              </w:rPr>
            </w:pPr>
            <w:r>
              <w:rPr>
                <w:rFonts w:ascii="Arial Narrow" w:hAnsi="Arial Narrow"/>
                <w:bCs/>
                <w:iCs/>
              </w:rPr>
              <w:t>KUMBAKONAM</w:t>
            </w:r>
          </w:p>
        </w:tc>
        <w:tc>
          <w:tcPr>
            <w:tcW w:w="3294" w:type="dxa"/>
          </w:tcPr>
          <w:p w14:paraId="5082AD83" w14:textId="7C84AAC4" w:rsidR="0066622C" w:rsidRPr="0066622C" w:rsidRDefault="003A4B6B" w:rsidP="00F34F75">
            <w:pPr>
              <w:jc w:val="center"/>
              <w:rPr>
                <w:rFonts w:ascii="Arial Narrow" w:hAnsi="Arial Narrow"/>
                <w:bCs/>
                <w:iCs/>
              </w:rPr>
            </w:pPr>
            <w:hyperlink r:id="rId11" w:history="1">
              <w:r w:rsidR="0066622C" w:rsidRPr="003A4B6B">
                <w:rPr>
                  <w:rStyle w:val="Hipervnculo"/>
                  <w:rFonts w:ascii="Arial Narrow" w:hAnsi="Arial Narrow"/>
                  <w:bCs/>
                  <w:iCs/>
                </w:rPr>
                <w:t>Indeco Hotels Swamimalai</w:t>
              </w:r>
            </w:hyperlink>
          </w:p>
        </w:tc>
        <w:tc>
          <w:tcPr>
            <w:tcW w:w="1751" w:type="dxa"/>
          </w:tcPr>
          <w:p w14:paraId="404757CD" w14:textId="22F5719C" w:rsidR="0066622C" w:rsidRDefault="0066622C" w:rsidP="00F34F75">
            <w:pPr>
              <w:jc w:val="center"/>
              <w:rPr>
                <w:rFonts w:ascii="Arial Narrow" w:hAnsi="Arial Narrow"/>
                <w:bCs/>
                <w:iCs/>
              </w:rPr>
            </w:pPr>
            <w:r w:rsidRPr="0066622C">
              <w:rPr>
                <w:rFonts w:ascii="Arial Narrow" w:hAnsi="Arial Narrow"/>
                <w:bCs/>
                <w:iCs/>
              </w:rPr>
              <w:t>4*</w:t>
            </w:r>
          </w:p>
        </w:tc>
      </w:tr>
      <w:tr w:rsidR="0066622C" w:rsidRPr="0066622C" w14:paraId="5772921C" w14:textId="77777777" w:rsidTr="0066622C">
        <w:tc>
          <w:tcPr>
            <w:tcW w:w="2584" w:type="dxa"/>
          </w:tcPr>
          <w:p w14:paraId="776C82C7" w14:textId="54C57244" w:rsidR="0066622C" w:rsidRDefault="002D2F5F" w:rsidP="00F34F75">
            <w:pPr>
              <w:jc w:val="center"/>
              <w:rPr>
                <w:rFonts w:ascii="Arial Narrow" w:hAnsi="Arial Narrow"/>
                <w:bCs/>
                <w:iCs/>
              </w:rPr>
            </w:pPr>
            <w:r>
              <w:rPr>
                <w:rFonts w:ascii="Arial Narrow" w:hAnsi="Arial Narrow"/>
                <w:bCs/>
                <w:iCs/>
              </w:rPr>
              <w:t>MADURAI</w:t>
            </w:r>
          </w:p>
        </w:tc>
        <w:tc>
          <w:tcPr>
            <w:tcW w:w="3294" w:type="dxa"/>
          </w:tcPr>
          <w:p w14:paraId="18E20275" w14:textId="78AC26B9" w:rsidR="0066622C" w:rsidRPr="002D2F5F" w:rsidRDefault="003A4B6B" w:rsidP="00F34F75">
            <w:pPr>
              <w:jc w:val="center"/>
              <w:rPr>
                <w:rFonts w:ascii="Arial Narrow" w:hAnsi="Arial Narrow"/>
                <w:bCs/>
                <w:iCs/>
                <w:lang w:val="en-US"/>
              </w:rPr>
            </w:pPr>
            <w:hyperlink r:id="rId12" w:history="1">
              <w:r w:rsidR="0066622C" w:rsidRPr="003A4B6B">
                <w:rPr>
                  <w:rStyle w:val="Hipervnculo"/>
                  <w:rFonts w:ascii="Arial Narrow" w:hAnsi="Arial Narrow"/>
                  <w:bCs/>
                  <w:iCs/>
                  <w:lang w:val="en-US"/>
                </w:rPr>
                <w:t>Regency Madurai by GRT Hotels</w:t>
              </w:r>
            </w:hyperlink>
          </w:p>
        </w:tc>
        <w:tc>
          <w:tcPr>
            <w:tcW w:w="1751" w:type="dxa"/>
          </w:tcPr>
          <w:p w14:paraId="31850737" w14:textId="2C4D45FD" w:rsidR="0066622C" w:rsidRPr="0066622C" w:rsidRDefault="0066622C" w:rsidP="00F34F75">
            <w:pPr>
              <w:jc w:val="center"/>
              <w:rPr>
                <w:rFonts w:ascii="Arial Narrow" w:hAnsi="Arial Narrow"/>
                <w:bCs/>
                <w:iCs/>
                <w:lang w:val="de-DE"/>
              </w:rPr>
            </w:pPr>
            <w:r>
              <w:rPr>
                <w:rFonts w:ascii="Arial Narrow" w:hAnsi="Arial Narrow"/>
                <w:bCs/>
                <w:iCs/>
                <w:lang w:val="de-DE"/>
              </w:rPr>
              <w:t>4*</w:t>
            </w:r>
          </w:p>
        </w:tc>
      </w:tr>
      <w:tr w:rsidR="0066622C" w:rsidRPr="0066622C" w14:paraId="4283EBA5" w14:textId="77777777" w:rsidTr="0066622C">
        <w:tc>
          <w:tcPr>
            <w:tcW w:w="2584" w:type="dxa"/>
          </w:tcPr>
          <w:p w14:paraId="2BC20723" w14:textId="44099DAE" w:rsidR="0066622C" w:rsidRDefault="002D2F5F" w:rsidP="00F34F75">
            <w:pPr>
              <w:jc w:val="center"/>
              <w:rPr>
                <w:rFonts w:ascii="Arial Narrow" w:hAnsi="Arial Narrow"/>
                <w:bCs/>
                <w:iCs/>
              </w:rPr>
            </w:pPr>
            <w:r>
              <w:rPr>
                <w:rFonts w:ascii="Arial Narrow" w:hAnsi="Arial Narrow"/>
                <w:bCs/>
                <w:iCs/>
              </w:rPr>
              <w:t>MAHABALI PURAM</w:t>
            </w:r>
          </w:p>
        </w:tc>
        <w:tc>
          <w:tcPr>
            <w:tcW w:w="3294" w:type="dxa"/>
          </w:tcPr>
          <w:p w14:paraId="4D989C83" w14:textId="60B796D2" w:rsidR="0066622C" w:rsidRPr="0066622C" w:rsidRDefault="003A4B6B" w:rsidP="00F34F75">
            <w:pPr>
              <w:jc w:val="center"/>
              <w:rPr>
                <w:rFonts w:ascii="Arial Narrow" w:hAnsi="Arial Narrow"/>
                <w:bCs/>
                <w:iCs/>
                <w:lang w:val="de-DE"/>
              </w:rPr>
            </w:pPr>
            <w:hyperlink r:id="rId13" w:history="1">
              <w:r w:rsidR="0066622C" w:rsidRPr="003A4B6B">
                <w:rPr>
                  <w:rStyle w:val="Hipervnculo"/>
                  <w:rFonts w:ascii="Arial Narrow" w:hAnsi="Arial Narrow"/>
                  <w:bCs/>
                  <w:iCs/>
                  <w:lang w:val="de-DE"/>
                </w:rPr>
                <w:t>MGM Beach Resort</w:t>
              </w:r>
            </w:hyperlink>
          </w:p>
        </w:tc>
        <w:tc>
          <w:tcPr>
            <w:tcW w:w="1751" w:type="dxa"/>
          </w:tcPr>
          <w:p w14:paraId="72B91C69" w14:textId="42FD9FAE" w:rsidR="0066622C" w:rsidRDefault="0066622C" w:rsidP="00F34F75">
            <w:pPr>
              <w:jc w:val="center"/>
              <w:rPr>
                <w:rFonts w:ascii="Arial Narrow" w:hAnsi="Arial Narrow"/>
                <w:bCs/>
                <w:iCs/>
                <w:lang w:val="de-DE"/>
              </w:rPr>
            </w:pPr>
            <w:r>
              <w:rPr>
                <w:rFonts w:ascii="Arial Narrow" w:hAnsi="Arial Narrow"/>
                <w:bCs/>
                <w:iCs/>
                <w:lang w:val="de-DE"/>
              </w:rPr>
              <w:t>1*</w:t>
            </w:r>
          </w:p>
        </w:tc>
      </w:tr>
      <w:tr w:rsidR="0066622C" w:rsidRPr="0066622C" w14:paraId="3A2D5590" w14:textId="77777777" w:rsidTr="0066622C">
        <w:tc>
          <w:tcPr>
            <w:tcW w:w="2584" w:type="dxa"/>
          </w:tcPr>
          <w:p w14:paraId="622143AB" w14:textId="6709E011" w:rsidR="0066622C" w:rsidRDefault="002D2F5F" w:rsidP="00F34F75">
            <w:pPr>
              <w:jc w:val="center"/>
              <w:rPr>
                <w:rFonts w:ascii="Arial Narrow" w:hAnsi="Arial Narrow"/>
                <w:bCs/>
                <w:iCs/>
              </w:rPr>
            </w:pPr>
            <w:r>
              <w:rPr>
                <w:rFonts w:ascii="Arial Narrow" w:hAnsi="Arial Narrow"/>
                <w:bCs/>
                <w:iCs/>
              </w:rPr>
              <w:t>MUNNAR</w:t>
            </w:r>
          </w:p>
        </w:tc>
        <w:tc>
          <w:tcPr>
            <w:tcW w:w="3294" w:type="dxa"/>
          </w:tcPr>
          <w:p w14:paraId="312DE318" w14:textId="678BB1F6" w:rsidR="0066622C" w:rsidRPr="00900F21" w:rsidRDefault="003A4B6B" w:rsidP="00900F21">
            <w:pPr>
              <w:jc w:val="center"/>
              <w:rPr>
                <w:rFonts w:ascii="Arial Narrow" w:hAnsi="Arial Narrow"/>
                <w:bCs/>
                <w:iCs/>
              </w:rPr>
            </w:pPr>
            <w:hyperlink r:id="rId14" w:history="1">
              <w:r w:rsidR="00900F21" w:rsidRPr="003A4B6B">
                <w:rPr>
                  <w:rStyle w:val="Hipervnculo"/>
                  <w:rFonts w:ascii="Arial Narrow" w:hAnsi="Arial Narrow"/>
                  <w:bCs/>
                  <w:iCs/>
                </w:rPr>
                <w:t>Abad Copper Castle</w:t>
              </w:r>
            </w:hyperlink>
            <w:bookmarkStart w:id="9" w:name="_GoBack"/>
            <w:bookmarkEnd w:id="9"/>
          </w:p>
        </w:tc>
        <w:tc>
          <w:tcPr>
            <w:tcW w:w="1751" w:type="dxa"/>
          </w:tcPr>
          <w:p w14:paraId="486DDFBE" w14:textId="13EDA79E" w:rsidR="0066622C" w:rsidRDefault="00900F21" w:rsidP="00F34F75">
            <w:pPr>
              <w:jc w:val="center"/>
              <w:rPr>
                <w:rFonts w:ascii="Arial Narrow" w:hAnsi="Arial Narrow"/>
                <w:bCs/>
                <w:iCs/>
                <w:lang w:val="de-DE"/>
              </w:rPr>
            </w:pPr>
            <w:r>
              <w:rPr>
                <w:rFonts w:ascii="Arial Narrow" w:hAnsi="Arial Narrow"/>
                <w:bCs/>
                <w:iCs/>
                <w:lang w:val="de-DE"/>
              </w:rPr>
              <w:t>3*</w:t>
            </w:r>
          </w:p>
        </w:tc>
      </w:tr>
    </w:tbl>
    <w:p w14:paraId="17F17747" w14:textId="77777777" w:rsidR="0048377E" w:rsidRPr="0066622C" w:rsidRDefault="0048377E" w:rsidP="000D79E4">
      <w:pPr>
        <w:jc w:val="both"/>
        <w:rPr>
          <w:rFonts w:ascii="Arial Narrow" w:hAnsi="Arial Narrow"/>
          <w:bCs/>
          <w:iCs/>
          <w:lang w:val="de-DE"/>
        </w:rPr>
      </w:pPr>
    </w:p>
    <w:p w14:paraId="40C74552" w14:textId="77777777" w:rsidR="00F074A4" w:rsidRPr="0066622C" w:rsidRDefault="00F074A4" w:rsidP="000D79E4">
      <w:pPr>
        <w:jc w:val="both"/>
        <w:rPr>
          <w:rFonts w:ascii="Arial Narrow" w:hAnsi="Arial Narrow"/>
          <w:bCs/>
          <w:iCs/>
          <w:lang w:val="de-DE"/>
        </w:rPr>
      </w:pPr>
    </w:p>
    <w:p w14:paraId="1527857F" w14:textId="515B2845" w:rsidR="00D45648" w:rsidRPr="00625C72" w:rsidRDefault="00D45648" w:rsidP="00625C72">
      <w:pPr>
        <w:jc w:val="center"/>
        <w:rPr>
          <w:rFonts w:ascii="Arial Narrow" w:hAnsi="Arial Narrow"/>
        </w:rPr>
      </w:pPr>
      <w:r w:rsidRPr="00625C72">
        <w:rPr>
          <w:rFonts w:ascii="Arial Narrow" w:hAnsi="Arial Narrow"/>
          <w:b/>
          <w:bCs/>
          <w:iCs/>
        </w:rPr>
        <w:t>PRECIOS Y DISPONIBILIDAD SUJETOS A CAMBIO HASTA EL MOMENTO DE LA CONFIRMACION DE LOS SERVICIOS, ESTO ES SOLO UNA COTIZACIÓN, NO HAY NADA RESERVADO A SU FAVOR</w:t>
      </w:r>
      <w:bookmarkEnd w:id="8"/>
    </w:p>
    <w:sectPr w:rsidR="00D45648" w:rsidRPr="00625C72" w:rsidSect="002D2F5F">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81EC4" w14:textId="77777777" w:rsidR="00182DA7" w:rsidRDefault="00182DA7" w:rsidP="00D4640C">
      <w:r>
        <w:separator/>
      </w:r>
    </w:p>
  </w:endnote>
  <w:endnote w:type="continuationSeparator" w:id="0">
    <w:p w14:paraId="50300E87" w14:textId="77777777" w:rsidR="00182DA7" w:rsidRDefault="00182DA7"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 w:name="Arial Narrow">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onsolas">
    <w:charset w:val="00"/>
    <w:family w:val="modern"/>
    <w:pitch w:val="fixed"/>
    <w:sig w:usb0="E10002FF" w:usb1="4000FCFF" w:usb2="00000009" w:usb3="00000000" w:csb0="0000019F" w:csb1="00000000"/>
  </w:font>
  <w:font w:name="Candara">
    <w:charset w:val="00"/>
    <w:family w:val="swiss"/>
    <w:pitch w:val="variable"/>
    <w:sig w:usb0="A00002EF" w:usb1="4000A44B" w:usb2="00000000" w:usb3="00000000" w:csb0="0000019F" w:csb1="00000000"/>
  </w:font>
  <w:font w:name="Linearico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5CE01" w14:textId="77777777" w:rsidR="00182DA7" w:rsidRDefault="00182DA7" w:rsidP="00D4640C">
      <w:r>
        <w:separator/>
      </w:r>
    </w:p>
  </w:footnote>
  <w:footnote w:type="continuationSeparator" w:id="0">
    <w:p w14:paraId="29AC3526" w14:textId="77777777" w:rsidR="00182DA7" w:rsidRDefault="00182DA7"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A42D6"/>
    <w:multiLevelType w:val="multilevel"/>
    <w:tmpl w:val="8B98B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B7B45"/>
    <w:multiLevelType w:val="multilevel"/>
    <w:tmpl w:val="B47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D65FD"/>
    <w:multiLevelType w:val="multilevel"/>
    <w:tmpl w:val="C106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A034A"/>
    <w:multiLevelType w:val="multilevel"/>
    <w:tmpl w:val="830497E2"/>
    <w:lvl w:ilvl="0">
      <w:start w:val="3"/>
      <w:numFmt w:val="bullet"/>
      <w:lvlText w:val="-"/>
      <w:lvlJc w:val="left"/>
      <w:pPr>
        <w:ind w:left="432" w:hanging="432"/>
      </w:pPr>
      <w:rPr>
        <w:rFonts w:ascii="Cambria" w:eastAsia="Calibri" w:hAnsi="Cambria" w:cs="Times New Roman" w:hint="default"/>
        <w:lang w:val="es-E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88562FE"/>
    <w:multiLevelType w:val="hybridMultilevel"/>
    <w:tmpl w:val="3C76FE06"/>
    <w:lvl w:ilvl="0" w:tplc="8A2AF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61E04"/>
    <w:multiLevelType w:val="multilevel"/>
    <w:tmpl w:val="5402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956B7"/>
    <w:multiLevelType w:val="multilevel"/>
    <w:tmpl w:val="0294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A50BB"/>
    <w:multiLevelType w:val="hybridMultilevel"/>
    <w:tmpl w:val="02CCBD52"/>
    <w:lvl w:ilvl="0" w:tplc="DB6C7D4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E95457"/>
    <w:multiLevelType w:val="multilevel"/>
    <w:tmpl w:val="C426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D325C"/>
    <w:multiLevelType w:val="multilevel"/>
    <w:tmpl w:val="488E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4301F"/>
    <w:multiLevelType w:val="hybridMultilevel"/>
    <w:tmpl w:val="9F5AE3A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1321DF"/>
    <w:multiLevelType w:val="multilevel"/>
    <w:tmpl w:val="5EBC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D7D60"/>
    <w:multiLevelType w:val="multilevel"/>
    <w:tmpl w:val="3B6A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14066"/>
    <w:multiLevelType w:val="multilevel"/>
    <w:tmpl w:val="830497E2"/>
    <w:lvl w:ilvl="0">
      <w:start w:val="3"/>
      <w:numFmt w:val="bullet"/>
      <w:lvlText w:val="-"/>
      <w:lvlJc w:val="left"/>
      <w:pPr>
        <w:ind w:left="432" w:hanging="432"/>
      </w:pPr>
      <w:rPr>
        <w:rFonts w:ascii="Cambria" w:eastAsia="Calibri" w:hAnsi="Cambria" w:cs="Times New Roman" w:hint="default"/>
        <w:lang w:val="es-E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E0602BE"/>
    <w:multiLevelType w:val="multilevel"/>
    <w:tmpl w:val="290E6950"/>
    <w:lvl w:ilvl="0">
      <w:start w:val="3"/>
      <w:numFmt w:val="bullet"/>
      <w:lvlText w:val="-"/>
      <w:lvlJc w:val="left"/>
      <w:pPr>
        <w:ind w:left="432" w:hanging="432"/>
      </w:pPr>
      <w:rPr>
        <w:rFonts w:ascii="Cambria" w:eastAsia="Calibri" w:hAnsi="Cambria" w:cs="Times New Roman" w:hint="default"/>
        <w:lang w:val="es-ES"/>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41C7421"/>
    <w:multiLevelType w:val="hybridMultilevel"/>
    <w:tmpl w:val="648CBCBE"/>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C445E53"/>
    <w:multiLevelType w:val="hybridMultilevel"/>
    <w:tmpl w:val="3C76F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F822B3"/>
    <w:multiLevelType w:val="hybridMultilevel"/>
    <w:tmpl w:val="3604B41C"/>
    <w:lvl w:ilvl="0" w:tplc="1EF64D3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1246E2C"/>
    <w:multiLevelType w:val="hybridMultilevel"/>
    <w:tmpl w:val="9E0A7E22"/>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9B4657"/>
    <w:multiLevelType w:val="hybridMultilevel"/>
    <w:tmpl w:val="69A41F1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C10C33"/>
    <w:multiLevelType w:val="multilevel"/>
    <w:tmpl w:val="5B5E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094C39"/>
    <w:multiLevelType w:val="hybridMultilevel"/>
    <w:tmpl w:val="3D2C0FA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7EC92E1F"/>
    <w:multiLevelType w:val="hybridMultilevel"/>
    <w:tmpl w:val="9E7EDE68"/>
    <w:lvl w:ilvl="0" w:tplc="1676309E">
      <w:start w:val="1"/>
      <w:numFmt w:val="decimal"/>
      <w:lvlText w:val="%1."/>
      <w:lvlJc w:val="left"/>
      <w:pPr>
        <w:ind w:left="720" w:hanging="360"/>
      </w:pPr>
      <w:rPr>
        <w:rFonts w:hint="default"/>
        <w:sz w:val="5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9"/>
  </w:num>
  <w:num w:numId="3">
    <w:abstractNumId w:val="18"/>
  </w:num>
  <w:num w:numId="4">
    <w:abstractNumId w:val="20"/>
  </w:num>
  <w:num w:numId="5">
    <w:abstractNumId w:val="6"/>
  </w:num>
  <w:num w:numId="6">
    <w:abstractNumId w:val="8"/>
  </w:num>
  <w:num w:numId="7">
    <w:abstractNumId w:val="12"/>
  </w:num>
  <w:num w:numId="8">
    <w:abstractNumId w:val="9"/>
  </w:num>
  <w:num w:numId="9">
    <w:abstractNumId w:val="5"/>
  </w:num>
  <w:num w:numId="10">
    <w:abstractNumId w:val="0"/>
  </w:num>
  <w:num w:numId="11">
    <w:abstractNumId w:val="22"/>
  </w:num>
  <w:num w:numId="12">
    <w:abstractNumId w:val="4"/>
  </w:num>
  <w:num w:numId="13">
    <w:abstractNumId w:val="16"/>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
  </w:num>
  <w:num w:numId="21">
    <w:abstractNumId w:val="11"/>
  </w:num>
  <w:num w:numId="22">
    <w:abstractNumId w:val="2"/>
  </w:num>
  <w:num w:numId="23">
    <w:abstractNumId w:val="15"/>
  </w:num>
  <w:num w:numId="2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14187"/>
    <w:rsid w:val="0001615C"/>
    <w:rsid w:val="00022767"/>
    <w:rsid w:val="00024C1B"/>
    <w:rsid w:val="00027405"/>
    <w:rsid w:val="00031944"/>
    <w:rsid w:val="00033DC2"/>
    <w:rsid w:val="00036783"/>
    <w:rsid w:val="0004024C"/>
    <w:rsid w:val="00040BDA"/>
    <w:rsid w:val="00060EC8"/>
    <w:rsid w:val="0006106A"/>
    <w:rsid w:val="00062633"/>
    <w:rsid w:val="00065123"/>
    <w:rsid w:val="000658DE"/>
    <w:rsid w:val="00066EC1"/>
    <w:rsid w:val="00070FD7"/>
    <w:rsid w:val="000715E7"/>
    <w:rsid w:val="0007170E"/>
    <w:rsid w:val="00071B8F"/>
    <w:rsid w:val="00071E4C"/>
    <w:rsid w:val="00071F37"/>
    <w:rsid w:val="00072FE4"/>
    <w:rsid w:val="0007417E"/>
    <w:rsid w:val="00074407"/>
    <w:rsid w:val="0007632A"/>
    <w:rsid w:val="000772BF"/>
    <w:rsid w:val="00080A42"/>
    <w:rsid w:val="000843C5"/>
    <w:rsid w:val="00091573"/>
    <w:rsid w:val="00091E64"/>
    <w:rsid w:val="00093416"/>
    <w:rsid w:val="00096B0A"/>
    <w:rsid w:val="000A1A94"/>
    <w:rsid w:val="000A3DEB"/>
    <w:rsid w:val="000A3EB6"/>
    <w:rsid w:val="000A52CC"/>
    <w:rsid w:val="000B2302"/>
    <w:rsid w:val="000B300F"/>
    <w:rsid w:val="000B3153"/>
    <w:rsid w:val="000B69BE"/>
    <w:rsid w:val="000C1BA4"/>
    <w:rsid w:val="000C25EB"/>
    <w:rsid w:val="000C2F26"/>
    <w:rsid w:val="000C4C36"/>
    <w:rsid w:val="000C518D"/>
    <w:rsid w:val="000C786A"/>
    <w:rsid w:val="000D16E2"/>
    <w:rsid w:val="000D296C"/>
    <w:rsid w:val="000D4BC3"/>
    <w:rsid w:val="000D79E4"/>
    <w:rsid w:val="000E4FA6"/>
    <w:rsid w:val="000E5479"/>
    <w:rsid w:val="000E645A"/>
    <w:rsid w:val="000F0CD1"/>
    <w:rsid w:val="000F578C"/>
    <w:rsid w:val="000F5E1E"/>
    <w:rsid w:val="000F6068"/>
    <w:rsid w:val="000F6F81"/>
    <w:rsid w:val="00101A2C"/>
    <w:rsid w:val="00104430"/>
    <w:rsid w:val="00111802"/>
    <w:rsid w:val="00131CF1"/>
    <w:rsid w:val="00132833"/>
    <w:rsid w:val="00134A2D"/>
    <w:rsid w:val="00137DC6"/>
    <w:rsid w:val="00140D6F"/>
    <w:rsid w:val="00140F0A"/>
    <w:rsid w:val="00142983"/>
    <w:rsid w:val="001454AB"/>
    <w:rsid w:val="00145E6F"/>
    <w:rsid w:val="00151D42"/>
    <w:rsid w:val="00152ADC"/>
    <w:rsid w:val="00153789"/>
    <w:rsid w:val="00154FB0"/>
    <w:rsid w:val="0015791A"/>
    <w:rsid w:val="001663B0"/>
    <w:rsid w:val="00171698"/>
    <w:rsid w:val="00173953"/>
    <w:rsid w:val="00173E1C"/>
    <w:rsid w:val="00177418"/>
    <w:rsid w:val="00180DA3"/>
    <w:rsid w:val="00182DA7"/>
    <w:rsid w:val="0019073C"/>
    <w:rsid w:val="00193DFF"/>
    <w:rsid w:val="00196219"/>
    <w:rsid w:val="00196ED1"/>
    <w:rsid w:val="001A61DB"/>
    <w:rsid w:val="001A73D9"/>
    <w:rsid w:val="001B194D"/>
    <w:rsid w:val="001B2044"/>
    <w:rsid w:val="001B38B6"/>
    <w:rsid w:val="001B5B90"/>
    <w:rsid w:val="001D0AF3"/>
    <w:rsid w:val="001D1584"/>
    <w:rsid w:val="001D3523"/>
    <w:rsid w:val="001D39A6"/>
    <w:rsid w:val="001D4F4E"/>
    <w:rsid w:val="001D51F0"/>
    <w:rsid w:val="001D64D6"/>
    <w:rsid w:val="001D6B03"/>
    <w:rsid w:val="001D6DF8"/>
    <w:rsid w:val="001F29A2"/>
    <w:rsid w:val="001F384E"/>
    <w:rsid w:val="001F401E"/>
    <w:rsid w:val="002031F7"/>
    <w:rsid w:val="0020347D"/>
    <w:rsid w:val="00207C1C"/>
    <w:rsid w:val="00210690"/>
    <w:rsid w:val="00216E96"/>
    <w:rsid w:val="00225F8E"/>
    <w:rsid w:val="002272A6"/>
    <w:rsid w:val="00231F59"/>
    <w:rsid w:val="00234057"/>
    <w:rsid w:val="002357E9"/>
    <w:rsid w:val="00236533"/>
    <w:rsid w:val="00236A21"/>
    <w:rsid w:val="00241C14"/>
    <w:rsid w:val="00242295"/>
    <w:rsid w:val="00243B3F"/>
    <w:rsid w:val="00244149"/>
    <w:rsid w:val="0024426D"/>
    <w:rsid w:val="00245166"/>
    <w:rsid w:val="002451B2"/>
    <w:rsid w:val="00246560"/>
    <w:rsid w:val="002475BE"/>
    <w:rsid w:val="002501C1"/>
    <w:rsid w:val="00255E0F"/>
    <w:rsid w:val="00256491"/>
    <w:rsid w:val="00262464"/>
    <w:rsid w:val="002661B0"/>
    <w:rsid w:val="00267B9F"/>
    <w:rsid w:val="00270403"/>
    <w:rsid w:val="002730E4"/>
    <w:rsid w:val="002738F9"/>
    <w:rsid w:val="002756C8"/>
    <w:rsid w:val="00275DF6"/>
    <w:rsid w:val="00280F82"/>
    <w:rsid w:val="00281910"/>
    <w:rsid w:val="002822BD"/>
    <w:rsid w:val="002847D5"/>
    <w:rsid w:val="0028536C"/>
    <w:rsid w:val="00285CF1"/>
    <w:rsid w:val="0028789D"/>
    <w:rsid w:val="002878AB"/>
    <w:rsid w:val="00290E82"/>
    <w:rsid w:val="00295FF7"/>
    <w:rsid w:val="00296D97"/>
    <w:rsid w:val="002A366A"/>
    <w:rsid w:val="002A3C92"/>
    <w:rsid w:val="002A5765"/>
    <w:rsid w:val="002A5EA8"/>
    <w:rsid w:val="002B01ED"/>
    <w:rsid w:val="002B075A"/>
    <w:rsid w:val="002B1302"/>
    <w:rsid w:val="002C0938"/>
    <w:rsid w:val="002C1A56"/>
    <w:rsid w:val="002C45ED"/>
    <w:rsid w:val="002C493B"/>
    <w:rsid w:val="002C5099"/>
    <w:rsid w:val="002C61CA"/>
    <w:rsid w:val="002D0C2F"/>
    <w:rsid w:val="002D2F5F"/>
    <w:rsid w:val="002D537D"/>
    <w:rsid w:val="002D76DF"/>
    <w:rsid w:val="002E07EC"/>
    <w:rsid w:val="002E1FAB"/>
    <w:rsid w:val="002E255A"/>
    <w:rsid w:val="002E2FB5"/>
    <w:rsid w:val="002E3423"/>
    <w:rsid w:val="002E5684"/>
    <w:rsid w:val="002E69B7"/>
    <w:rsid w:val="002F000D"/>
    <w:rsid w:val="002F08C4"/>
    <w:rsid w:val="002F0F7E"/>
    <w:rsid w:val="002F10BD"/>
    <w:rsid w:val="002F3C1D"/>
    <w:rsid w:val="0030147D"/>
    <w:rsid w:val="003021B2"/>
    <w:rsid w:val="00312545"/>
    <w:rsid w:val="0031348C"/>
    <w:rsid w:val="00316EE5"/>
    <w:rsid w:val="00317546"/>
    <w:rsid w:val="003177ED"/>
    <w:rsid w:val="0032579D"/>
    <w:rsid w:val="0032694D"/>
    <w:rsid w:val="00326F70"/>
    <w:rsid w:val="00327B11"/>
    <w:rsid w:val="00327DF5"/>
    <w:rsid w:val="00327E59"/>
    <w:rsid w:val="00333080"/>
    <w:rsid w:val="003411C9"/>
    <w:rsid w:val="0034215E"/>
    <w:rsid w:val="003435D2"/>
    <w:rsid w:val="00343A9F"/>
    <w:rsid w:val="003546AA"/>
    <w:rsid w:val="00355137"/>
    <w:rsid w:val="00362702"/>
    <w:rsid w:val="00362765"/>
    <w:rsid w:val="00364BED"/>
    <w:rsid w:val="003668EC"/>
    <w:rsid w:val="00367275"/>
    <w:rsid w:val="00374096"/>
    <w:rsid w:val="00377726"/>
    <w:rsid w:val="0038610A"/>
    <w:rsid w:val="00386A09"/>
    <w:rsid w:val="00390BDE"/>
    <w:rsid w:val="00390F60"/>
    <w:rsid w:val="003917EF"/>
    <w:rsid w:val="00394660"/>
    <w:rsid w:val="00395644"/>
    <w:rsid w:val="003A2917"/>
    <w:rsid w:val="003A4B6B"/>
    <w:rsid w:val="003A77B5"/>
    <w:rsid w:val="003B000C"/>
    <w:rsid w:val="003B277C"/>
    <w:rsid w:val="003B3C7D"/>
    <w:rsid w:val="003B407F"/>
    <w:rsid w:val="003B6360"/>
    <w:rsid w:val="003B6A24"/>
    <w:rsid w:val="003C06EC"/>
    <w:rsid w:val="003C31B5"/>
    <w:rsid w:val="003C325B"/>
    <w:rsid w:val="003C4261"/>
    <w:rsid w:val="003C4ECF"/>
    <w:rsid w:val="003C699C"/>
    <w:rsid w:val="003D178D"/>
    <w:rsid w:val="003D57C0"/>
    <w:rsid w:val="003E00AF"/>
    <w:rsid w:val="003E5277"/>
    <w:rsid w:val="003E79EF"/>
    <w:rsid w:val="003F0703"/>
    <w:rsid w:val="003F31B5"/>
    <w:rsid w:val="003F36C4"/>
    <w:rsid w:val="003F5378"/>
    <w:rsid w:val="003F5A2F"/>
    <w:rsid w:val="003F7252"/>
    <w:rsid w:val="004007F8"/>
    <w:rsid w:val="00403B31"/>
    <w:rsid w:val="0040745F"/>
    <w:rsid w:val="00410A67"/>
    <w:rsid w:val="00415DB4"/>
    <w:rsid w:val="00417F7D"/>
    <w:rsid w:val="00421768"/>
    <w:rsid w:val="00421ADD"/>
    <w:rsid w:val="00421E39"/>
    <w:rsid w:val="00422967"/>
    <w:rsid w:val="0042703D"/>
    <w:rsid w:val="00427256"/>
    <w:rsid w:val="004309A9"/>
    <w:rsid w:val="00433669"/>
    <w:rsid w:val="004355E1"/>
    <w:rsid w:val="00435A45"/>
    <w:rsid w:val="00440569"/>
    <w:rsid w:val="00441C6D"/>
    <w:rsid w:val="00443CEB"/>
    <w:rsid w:val="00447D08"/>
    <w:rsid w:val="00450FF8"/>
    <w:rsid w:val="004528E5"/>
    <w:rsid w:val="004550FA"/>
    <w:rsid w:val="00456D4F"/>
    <w:rsid w:val="00457D6B"/>
    <w:rsid w:val="0046274A"/>
    <w:rsid w:val="0046392C"/>
    <w:rsid w:val="00464D6D"/>
    <w:rsid w:val="004668F4"/>
    <w:rsid w:val="0046781C"/>
    <w:rsid w:val="004716E8"/>
    <w:rsid w:val="0047420A"/>
    <w:rsid w:val="00474E0B"/>
    <w:rsid w:val="00475F77"/>
    <w:rsid w:val="00476648"/>
    <w:rsid w:val="0048377E"/>
    <w:rsid w:val="004853D8"/>
    <w:rsid w:val="0048540F"/>
    <w:rsid w:val="00485584"/>
    <w:rsid w:val="004876DE"/>
    <w:rsid w:val="00491624"/>
    <w:rsid w:val="004933B6"/>
    <w:rsid w:val="00493A7D"/>
    <w:rsid w:val="00493FBB"/>
    <w:rsid w:val="00495F0A"/>
    <w:rsid w:val="00497FBC"/>
    <w:rsid w:val="004A0074"/>
    <w:rsid w:val="004A14AF"/>
    <w:rsid w:val="004A463E"/>
    <w:rsid w:val="004A5BA9"/>
    <w:rsid w:val="004B1473"/>
    <w:rsid w:val="004B2944"/>
    <w:rsid w:val="004B46AD"/>
    <w:rsid w:val="004B4FA8"/>
    <w:rsid w:val="004B5D51"/>
    <w:rsid w:val="004B799B"/>
    <w:rsid w:val="004C000F"/>
    <w:rsid w:val="004C2064"/>
    <w:rsid w:val="004C66D2"/>
    <w:rsid w:val="004C6EB3"/>
    <w:rsid w:val="004C7ACA"/>
    <w:rsid w:val="004D03AC"/>
    <w:rsid w:val="004D1F9E"/>
    <w:rsid w:val="004D3CA3"/>
    <w:rsid w:val="004D43CA"/>
    <w:rsid w:val="004D67DC"/>
    <w:rsid w:val="004E081D"/>
    <w:rsid w:val="004E2CD0"/>
    <w:rsid w:val="004E2D84"/>
    <w:rsid w:val="004E6B16"/>
    <w:rsid w:val="004F0199"/>
    <w:rsid w:val="004F1B45"/>
    <w:rsid w:val="004F31A1"/>
    <w:rsid w:val="004F32A8"/>
    <w:rsid w:val="005017B1"/>
    <w:rsid w:val="00503043"/>
    <w:rsid w:val="00506831"/>
    <w:rsid w:val="005073E9"/>
    <w:rsid w:val="0051024D"/>
    <w:rsid w:val="00512F3D"/>
    <w:rsid w:val="00515990"/>
    <w:rsid w:val="00521886"/>
    <w:rsid w:val="005226DB"/>
    <w:rsid w:val="00522EB6"/>
    <w:rsid w:val="00524F38"/>
    <w:rsid w:val="005268CB"/>
    <w:rsid w:val="00527A0D"/>
    <w:rsid w:val="00530A09"/>
    <w:rsid w:val="00532F21"/>
    <w:rsid w:val="00533FE7"/>
    <w:rsid w:val="00534202"/>
    <w:rsid w:val="0053717B"/>
    <w:rsid w:val="00537EAC"/>
    <w:rsid w:val="00540C54"/>
    <w:rsid w:val="00542083"/>
    <w:rsid w:val="00542F51"/>
    <w:rsid w:val="00543FC8"/>
    <w:rsid w:val="00545E8F"/>
    <w:rsid w:val="0054610E"/>
    <w:rsid w:val="0055430C"/>
    <w:rsid w:val="00560C01"/>
    <w:rsid w:val="005644E8"/>
    <w:rsid w:val="00567D4F"/>
    <w:rsid w:val="0057059E"/>
    <w:rsid w:val="00572DB6"/>
    <w:rsid w:val="00576F6B"/>
    <w:rsid w:val="005770EC"/>
    <w:rsid w:val="0057776B"/>
    <w:rsid w:val="005816EB"/>
    <w:rsid w:val="00581D38"/>
    <w:rsid w:val="00585093"/>
    <w:rsid w:val="0058571A"/>
    <w:rsid w:val="00593355"/>
    <w:rsid w:val="00593813"/>
    <w:rsid w:val="005940BB"/>
    <w:rsid w:val="005969DB"/>
    <w:rsid w:val="005A1BFD"/>
    <w:rsid w:val="005A33B1"/>
    <w:rsid w:val="005A64F0"/>
    <w:rsid w:val="005A768F"/>
    <w:rsid w:val="005B2BED"/>
    <w:rsid w:val="005B4532"/>
    <w:rsid w:val="005B68CB"/>
    <w:rsid w:val="005B7B90"/>
    <w:rsid w:val="005C0E96"/>
    <w:rsid w:val="005C3B4A"/>
    <w:rsid w:val="005C5600"/>
    <w:rsid w:val="005C754D"/>
    <w:rsid w:val="005D06A5"/>
    <w:rsid w:val="005D0AED"/>
    <w:rsid w:val="005D1536"/>
    <w:rsid w:val="005D3269"/>
    <w:rsid w:val="005D4CBE"/>
    <w:rsid w:val="005D509B"/>
    <w:rsid w:val="005D7A3C"/>
    <w:rsid w:val="005E016C"/>
    <w:rsid w:val="005E0677"/>
    <w:rsid w:val="005E2100"/>
    <w:rsid w:val="005E4356"/>
    <w:rsid w:val="005E47FF"/>
    <w:rsid w:val="005E665F"/>
    <w:rsid w:val="005E7776"/>
    <w:rsid w:val="005F092E"/>
    <w:rsid w:val="005F1C90"/>
    <w:rsid w:val="005F3AB7"/>
    <w:rsid w:val="005F68A0"/>
    <w:rsid w:val="005F7064"/>
    <w:rsid w:val="00600831"/>
    <w:rsid w:val="006023B8"/>
    <w:rsid w:val="00602C1C"/>
    <w:rsid w:val="0060372F"/>
    <w:rsid w:val="00606A57"/>
    <w:rsid w:val="00606F3B"/>
    <w:rsid w:val="00607692"/>
    <w:rsid w:val="00614707"/>
    <w:rsid w:val="0061525D"/>
    <w:rsid w:val="0062554B"/>
    <w:rsid w:val="0062560F"/>
    <w:rsid w:val="00625C72"/>
    <w:rsid w:val="0062671E"/>
    <w:rsid w:val="006271AB"/>
    <w:rsid w:val="00630741"/>
    <w:rsid w:val="0063229B"/>
    <w:rsid w:val="00632B8F"/>
    <w:rsid w:val="006345A3"/>
    <w:rsid w:val="00634DE0"/>
    <w:rsid w:val="0063531D"/>
    <w:rsid w:val="00637A7C"/>
    <w:rsid w:val="00642AB4"/>
    <w:rsid w:val="00642AC0"/>
    <w:rsid w:val="006440AB"/>
    <w:rsid w:val="006451CD"/>
    <w:rsid w:val="00645560"/>
    <w:rsid w:val="00653C85"/>
    <w:rsid w:val="0065427A"/>
    <w:rsid w:val="00655BAF"/>
    <w:rsid w:val="0066323D"/>
    <w:rsid w:val="00663BA5"/>
    <w:rsid w:val="0066622C"/>
    <w:rsid w:val="00666C4E"/>
    <w:rsid w:val="00667191"/>
    <w:rsid w:val="006710EE"/>
    <w:rsid w:val="00673E29"/>
    <w:rsid w:val="006765E5"/>
    <w:rsid w:val="00676A4D"/>
    <w:rsid w:val="00680E4A"/>
    <w:rsid w:val="00685649"/>
    <w:rsid w:val="00685EDB"/>
    <w:rsid w:val="00690372"/>
    <w:rsid w:val="006907B4"/>
    <w:rsid w:val="006972BA"/>
    <w:rsid w:val="006A1972"/>
    <w:rsid w:val="006A3C11"/>
    <w:rsid w:val="006A4E94"/>
    <w:rsid w:val="006A5DB9"/>
    <w:rsid w:val="006A61CC"/>
    <w:rsid w:val="006A63BF"/>
    <w:rsid w:val="006C0EC5"/>
    <w:rsid w:val="006C2A1B"/>
    <w:rsid w:val="006C50F0"/>
    <w:rsid w:val="006C6138"/>
    <w:rsid w:val="006C6423"/>
    <w:rsid w:val="006C72E6"/>
    <w:rsid w:val="006D12BB"/>
    <w:rsid w:val="006D1435"/>
    <w:rsid w:val="006D219B"/>
    <w:rsid w:val="006D377F"/>
    <w:rsid w:val="006D5F3A"/>
    <w:rsid w:val="006D7CC8"/>
    <w:rsid w:val="006E03E6"/>
    <w:rsid w:val="006E450C"/>
    <w:rsid w:val="006E46CC"/>
    <w:rsid w:val="006E4A71"/>
    <w:rsid w:val="006E587F"/>
    <w:rsid w:val="006E72A4"/>
    <w:rsid w:val="006F0167"/>
    <w:rsid w:val="007035F8"/>
    <w:rsid w:val="0071097A"/>
    <w:rsid w:val="0071757D"/>
    <w:rsid w:val="00717CA6"/>
    <w:rsid w:val="00723633"/>
    <w:rsid w:val="007246BA"/>
    <w:rsid w:val="00724AE8"/>
    <w:rsid w:val="0072543F"/>
    <w:rsid w:val="0072730B"/>
    <w:rsid w:val="007338DD"/>
    <w:rsid w:val="00733BA4"/>
    <w:rsid w:val="00733F40"/>
    <w:rsid w:val="0073402C"/>
    <w:rsid w:val="00737768"/>
    <w:rsid w:val="00741F01"/>
    <w:rsid w:val="00742870"/>
    <w:rsid w:val="007501C3"/>
    <w:rsid w:val="007564E0"/>
    <w:rsid w:val="00762381"/>
    <w:rsid w:val="00770DCE"/>
    <w:rsid w:val="007714DF"/>
    <w:rsid w:val="007720F4"/>
    <w:rsid w:val="00773095"/>
    <w:rsid w:val="00777D97"/>
    <w:rsid w:val="00785202"/>
    <w:rsid w:val="007858F5"/>
    <w:rsid w:val="007912C8"/>
    <w:rsid w:val="0079392B"/>
    <w:rsid w:val="0079430F"/>
    <w:rsid w:val="00796EDE"/>
    <w:rsid w:val="00797625"/>
    <w:rsid w:val="007A00FD"/>
    <w:rsid w:val="007A313A"/>
    <w:rsid w:val="007A4268"/>
    <w:rsid w:val="007A5B37"/>
    <w:rsid w:val="007A7703"/>
    <w:rsid w:val="007B1B93"/>
    <w:rsid w:val="007B2D9F"/>
    <w:rsid w:val="007B4054"/>
    <w:rsid w:val="007B632A"/>
    <w:rsid w:val="007C24A2"/>
    <w:rsid w:val="007C339B"/>
    <w:rsid w:val="007C3E9D"/>
    <w:rsid w:val="007C5CCF"/>
    <w:rsid w:val="007C76DA"/>
    <w:rsid w:val="007D455B"/>
    <w:rsid w:val="007D7FBC"/>
    <w:rsid w:val="007E0EED"/>
    <w:rsid w:val="007E349D"/>
    <w:rsid w:val="007E3902"/>
    <w:rsid w:val="007E3E7B"/>
    <w:rsid w:val="007E6340"/>
    <w:rsid w:val="007E785E"/>
    <w:rsid w:val="007F3295"/>
    <w:rsid w:val="007F392A"/>
    <w:rsid w:val="007F3A55"/>
    <w:rsid w:val="007F59BA"/>
    <w:rsid w:val="007F5A6F"/>
    <w:rsid w:val="007F6893"/>
    <w:rsid w:val="007F6E44"/>
    <w:rsid w:val="007F751C"/>
    <w:rsid w:val="00801FF0"/>
    <w:rsid w:val="00802200"/>
    <w:rsid w:val="008023E6"/>
    <w:rsid w:val="00802C5F"/>
    <w:rsid w:val="00806380"/>
    <w:rsid w:val="00807310"/>
    <w:rsid w:val="00810710"/>
    <w:rsid w:val="00812C35"/>
    <w:rsid w:val="0081309D"/>
    <w:rsid w:val="00814347"/>
    <w:rsid w:val="0081729A"/>
    <w:rsid w:val="00821888"/>
    <w:rsid w:val="008231E7"/>
    <w:rsid w:val="00824455"/>
    <w:rsid w:val="008315EB"/>
    <w:rsid w:val="00834B74"/>
    <w:rsid w:val="008404BB"/>
    <w:rsid w:val="008409C2"/>
    <w:rsid w:val="00840F18"/>
    <w:rsid w:val="00842037"/>
    <w:rsid w:val="00845769"/>
    <w:rsid w:val="008479A4"/>
    <w:rsid w:val="008550CA"/>
    <w:rsid w:val="00855F34"/>
    <w:rsid w:val="0085741F"/>
    <w:rsid w:val="008603B0"/>
    <w:rsid w:val="00860D6D"/>
    <w:rsid w:val="0086241B"/>
    <w:rsid w:val="00862BD0"/>
    <w:rsid w:val="00863789"/>
    <w:rsid w:val="0086708B"/>
    <w:rsid w:val="00867465"/>
    <w:rsid w:val="00867921"/>
    <w:rsid w:val="0087419F"/>
    <w:rsid w:val="008754E7"/>
    <w:rsid w:val="00876740"/>
    <w:rsid w:val="0087760C"/>
    <w:rsid w:val="0088167D"/>
    <w:rsid w:val="008856A8"/>
    <w:rsid w:val="00886347"/>
    <w:rsid w:val="00886AB2"/>
    <w:rsid w:val="00886BFE"/>
    <w:rsid w:val="00887A6B"/>
    <w:rsid w:val="008931A2"/>
    <w:rsid w:val="008947DB"/>
    <w:rsid w:val="0089774D"/>
    <w:rsid w:val="008A2568"/>
    <w:rsid w:val="008A2DB6"/>
    <w:rsid w:val="008A431D"/>
    <w:rsid w:val="008A4E50"/>
    <w:rsid w:val="008A5737"/>
    <w:rsid w:val="008B2759"/>
    <w:rsid w:val="008B3E06"/>
    <w:rsid w:val="008B5C6A"/>
    <w:rsid w:val="008B648A"/>
    <w:rsid w:val="008C1830"/>
    <w:rsid w:val="008C1936"/>
    <w:rsid w:val="008C3E94"/>
    <w:rsid w:val="008C53AA"/>
    <w:rsid w:val="008C5806"/>
    <w:rsid w:val="008C6894"/>
    <w:rsid w:val="008D038E"/>
    <w:rsid w:val="008D0D26"/>
    <w:rsid w:val="008D137F"/>
    <w:rsid w:val="008D3D03"/>
    <w:rsid w:val="008D3DCC"/>
    <w:rsid w:val="008D63F9"/>
    <w:rsid w:val="008D7EFB"/>
    <w:rsid w:val="008E1102"/>
    <w:rsid w:val="008E1466"/>
    <w:rsid w:val="008E1D9B"/>
    <w:rsid w:val="008E4241"/>
    <w:rsid w:val="008E6828"/>
    <w:rsid w:val="008F0068"/>
    <w:rsid w:val="008F56DB"/>
    <w:rsid w:val="008F5AFC"/>
    <w:rsid w:val="00900F21"/>
    <w:rsid w:val="009121C8"/>
    <w:rsid w:val="00920E95"/>
    <w:rsid w:val="00921469"/>
    <w:rsid w:val="00922F41"/>
    <w:rsid w:val="0092672D"/>
    <w:rsid w:val="00930AA1"/>
    <w:rsid w:val="00930ED4"/>
    <w:rsid w:val="00931E83"/>
    <w:rsid w:val="0093541E"/>
    <w:rsid w:val="00936AE3"/>
    <w:rsid w:val="00940484"/>
    <w:rsid w:val="009444F3"/>
    <w:rsid w:val="00951028"/>
    <w:rsid w:val="00953173"/>
    <w:rsid w:val="00954DAD"/>
    <w:rsid w:val="00955585"/>
    <w:rsid w:val="00957170"/>
    <w:rsid w:val="00957A8A"/>
    <w:rsid w:val="00966BEF"/>
    <w:rsid w:val="00966E69"/>
    <w:rsid w:val="00971C2E"/>
    <w:rsid w:val="0097267A"/>
    <w:rsid w:val="009727F4"/>
    <w:rsid w:val="00974813"/>
    <w:rsid w:val="0097558E"/>
    <w:rsid w:val="00975E47"/>
    <w:rsid w:val="00982930"/>
    <w:rsid w:val="00983DFC"/>
    <w:rsid w:val="00983E7C"/>
    <w:rsid w:val="009869D1"/>
    <w:rsid w:val="009936B9"/>
    <w:rsid w:val="009A0A31"/>
    <w:rsid w:val="009A0C0E"/>
    <w:rsid w:val="009A405A"/>
    <w:rsid w:val="009B1BA0"/>
    <w:rsid w:val="009D0A3F"/>
    <w:rsid w:val="009D757A"/>
    <w:rsid w:val="009E3537"/>
    <w:rsid w:val="009E58DC"/>
    <w:rsid w:val="009F083F"/>
    <w:rsid w:val="009F325D"/>
    <w:rsid w:val="009F3C1A"/>
    <w:rsid w:val="009F61C3"/>
    <w:rsid w:val="00A01B92"/>
    <w:rsid w:val="00A03BBD"/>
    <w:rsid w:val="00A1052B"/>
    <w:rsid w:val="00A10FF0"/>
    <w:rsid w:val="00A13003"/>
    <w:rsid w:val="00A14AA7"/>
    <w:rsid w:val="00A1536F"/>
    <w:rsid w:val="00A16C64"/>
    <w:rsid w:val="00A20A7D"/>
    <w:rsid w:val="00A20CF3"/>
    <w:rsid w:val="00A23A1D"/>
    <w:rsid w:val="00A243CB"/>
    <w:rsid w:val="00A2455B"/>
    <w:rsid w:val="00A265AF"/>
    <w:rsid w:val="00A26F1F"/>
    <w:rsid w:val="00A324DD"/>
    <w:rsid w:val="00A369FD"/>
    <w:rsid w:val="00A40B2D"/>
    <w:rsid w:val="00A43E89"/>
    <w:rsid w:val="00A455EC"/>
    <w:rsid w:val="00A45660"/>
    <w:rsid w:val="00A465F0"/>
    <w:rsid w:val="00A47321"/>
    <w:rsid w:val="00A52659"/>
    <w:rsid w:val="00A52D01"/>
    <w:rsid w:val="00A54EC7"/>
    <w:rsid w:val="00A56118"/>
    <w:rsid w:val="00A57093"/>
    <w:rsid w:val="00A600D6"/>
    <w:rsid w:val="00A6038A"/>
    <w:rsid w:val="00A62CBA"/>
    <w:rsid w:val="00A63980"/>
    <w:rsid w:val="00A63AD7"/>
    <w:rsid w:val="00A65CDF"/>
    <w:rsid w:val="00A66052"/>
    <w:rsid w:val="00A70DC6"/>
    <w:rsid w:val="00A72BAC"/>
    <w:rsid w:val="00A84218"/>
    <w:rsid w:val="00A9047E"/>
    <w:rsid w:val="00A90842"/>
    <w:rsid w:val="00A93C36"/>
    <w:rsid w:val="00A95320"/>
    <w:rsid w:val="00A95717"/>
    <w:rsid w:val="00A976A5"/>
    <w:rsid w:val="00AA156B"/>
    <w:rsid w:val="00AA3818"/>
    <w:rsid w:val="00AA4181"/>
    <w:rsid w:val="00AB101C"/>
    <w:rsid w:val="00AB478A"/>
    <w:rsid w:val="00AC0DBE"/>
    <w:rsid w:val="00AC2A67"/>
    <w:rsid w:val="00AC4660"/>
    <w:rsid w:val="00AC61C1"/>
    <w:rsid w:val="00AC6922"/>
    <w:rsid w:val="00AC75DE"/>
    <w:rsid w:val="00AD456D"/>
    <w:rsid w:val="00AD5273"/>
    <w:rsid w:val="00AD5989"/>
    <w:rsid w:val="00AD60B8"/>
    <w:rsid w:val="00AD6F09"/>
    <w:rsid w:val="00AD7638"/>
    <w:rsid w:val="00AD7A53"/>
    <w:rsid w:val="00AE0173"/>
    <w:rsid w:val="00AE263C"/>
    <w:rsid w:val="00AE4AA3"/>
    <w:rsid w:val="00AE6E39"/>
    <w:rsid w:val="00AE76FB"/>
    <w:rsid w:val="00AE7C7B"/>
    <w:rsid w:val="00AF00AD"/>
    <w:rsid w:val="00AF0986"/>
    <w:rsid w:val="00AF0F50"/>
    <w:rsid w:val="00AF13F4"/>
    <w:rsid w:val="00AF1C80"/>
    <w:rsid w:val="00AF7C37"/>
    <w:rsid w:val="00B04161"/>
    <w:rsid w:val="00B10ED7"/>
    <w:rsid w:val="00B1340B"/>
    <w:rsid w:val="00B14AB1"/>
    <w:rsid w:val="00B16C17"/>
    <w:rsid w:val="00B177CE"/>
    <w:rsid w:val="00B17822"/>
    <w:rsid w:val="00B219E8"/>
    <w:rsid w:val="00B25E71"/>
    <w:rsid w:val="00B33E83"/>
    <w:rsid w:val="00B40714"/>
    <w:rsid w:val="00B42823"/>
    <w:rsid w:val="00B45BAB"/>
    <w:rsid w:val="00B52C9B"/>
    <w:rsid w:val="00B53372"/>
    <w:rsid w:val="00B54509"/>
    <w:rsid w:val="00B54D78"/>
    <w:rsid w:val="00B576DA"/>
    <w:rsid w:val="00B60971"/>
    <w:rsid w:val="00B612AB"/>
    <w:rsid w:val="00B61385"/>
    <w:rsid w:val="00B621C4"/>
    <w:rsid w:val="00B63BD8"/>
    <w:rsid w:val="00B63E06"/>
    <w:rsid w:val="00B704A4"/>
    <w:rsid w:val="00B713DE"/>
    <w:rsid w:val="00B71D75"/>
    <w:rsid w:val="00B733CE"/>
    <w:rsid w:val="00B742EC"/>
    <w:rsid w:val="00B77063"/>
    <w:rsid w:val="00B80B8B"/>
    <w:rsid w:val="00B84F19"/>
    <w:rsid w:val="00B85F8E"/>
    <w:rsid w:val="00B87502"/>
    <w:rsid w:val="00B87B91"/>
    <w:rsid w:val="00B90CD8"/>
    <w:rsid w:val="00B96F77"/>
    <w:rsid w:val="00BA0895"/>
    <w:rsid w:val="00BA2C8C"/>
    <w:rsid w:val="00BA47D7"/>
    <w:rsid w:val="00BA78C2"/>
    <w:rsid w:val="00BA7E57"/>
    <w:rsid w:val="00BB09FC"/>
    <w:rsid w:val="00BB2642"/>
    <w:rsid w:val="00BB326A"/>
    <w:rsid w:val="00BB3DFC"/>
    <w:rsid w:val="00BB4BD7"/>
    <w:rsid w:val="00BB7C31"/>
    <w:rsid w:val="00BC5D49"/>
    <w:rsid w:val="00BC651F"/>
    <w:rsid w:val="00BD0BFE"/>
    <w:rsid w:val="00BD30E6"/>
    <w:rsid w:val="00BD3870"/>
    <w:rsid w:val="00BD460D"/>
    <w:rsid w:val="00BD4674"/>
    <w:rsid w:val="00BE18A5"/>
    <w:rsid w:val="00BE6482"/>
    <w:rsid w:val="00BF0D44"/>
    <w:rsid w:val="00BF14E0"/>
    <w:rsid w:val="00BF220A"/>
    <w:rsid w:val="00BF3C24"/>
    <w:rsid w:val="00BF47D2"/>
    <w:rsid w:val="00BF5C06"/>
    <w:rsid w:val="00BF6F12"/>
    <w:rsid w:val="00BF720F"/>
    <w:rsid w:val="00C00431"/>
    <w:rsid w:val="00C005B5"/>
    <w:rsid w:val="00C02934"/>
    <w:rsid w:val="00C037AA"/>
    <w:rsid w:val="00C06FA9"/>
    <w:rsid w:val="00C076B9"/>
    <w:rsid w:val="00C11B92"/>
    <w:rsid w:val="00C11FBE"/>
    <w:rsid w:val="00C15441"/>
    <w:rsid w:val="00C162B3"/>
    <w:rsid w:val="00C20A72"/>
    <w:rsid w:val="00C219CC"/>
    <w:rsid w:val="00C244D3"/>
    <w:rsid w:val="00C2722B"/>
    <w:rsid w:val="00C3086D"/>
    <w:rsid w:val="00C30DAF"/>
    <w:rsid w:val="00C30F3B"/>
    <w:rsid w:val="00C40ECF"/>
    <w:rsid w:val="00C44204"/>
    <w:rsid w:val="00C451AD"/>
    <w:rsid w:val="00C5056F"/>
    <w:rsid w:val="00C5619F"/>
    <w:rsid w:val="00C565FA"/>
    <w:rsid w:val="00C5733D"/>
    <w:rsid w:val="00C577DA"/>
    <w:rsid w:val="00C641E4"/>
    <w:rsid w:val="00C70637"/>
    <w:rsid w:val="00C7161A"/>
    <w:rsid w:val="00C743AF"/>
    <w:rsid w:val="00C760DB"/>
    <w:rsid w:val="00C761F7"/>
    <w:rsid w:val="00C7640B"/>
    <w:rsid w:val="00C7773B"/>
    <w:rsid w:val="00C81FF4"/>
    <w:rsid w:val="00C833A0"/>
    <w:rsid w:val="00C84194"/>
    <w:rsid w:val="00C84B54"/>
    <w:rsid w:val="00C86789"/>
    <w:rsid w:val="00C9136C"/>
    <w:rsid w:val="00C91BAC"/>
    <w:rsid w:val="00C95EF3"/>
    <w:rsid w:val="00C96440"/>
    <w:rsid w:val="00CA0471"/>
    <w:rsid w:val="00CA33FD"/>
    <w:rsid w:val="00CB0F44"/>
    <w:rsid w:val="00CB31CE"/>
    <w:rsid w:val="00CB5C7E"/>
    <w:rsid w:val="00CB6176"/>
    <w:rsid w:val="00CB7FDB"/>
    <w:rsid w:val="00CC38F0"/>
    <w:rsid w:val="00CC3999"/>
    <w:rsid w:val="00CC472B"/>
    <w:rsid w:val="00CC4ABB"/>
    <w:rsid w:val="00CC52F8"/>
    <w:rsid w:val="00CC7A54"/>
    <w:rsid w:val="00CD081B"/>
    <w:rsid w:val="00CD5FA3"/>
    <w:rsid w:val="00CD70C4"/>
    <w:rsid w:val="00CD7976"/>
    <w:rsid w:val="00CE6FB9"/>
    <w:rsid w:val="00CE737C"/>
    <w:rsid w:val="00CE774C"/>
    <w:rsid w:val="00CE7F76"/>
    <w:rsid w:val="00CF024D"/>
    <w:rsid w:val="00CF31AA"/>
    <w:rsid w:val="00CF35B5"/>
    <w:rsid w:val="00CF6094"/>
    <w:rsid w:val="00CF65F5"/>
    <w:rsid w:val="00CF710A"/>
    <w:rsid w:val="00D011C0"/>
    <w:rsid w:val="00D01726"/>
    <w:rsid w:val="00D0244B"/>
    <w:rsid w:val="00D03AC2"/>
    <w:rsid w:val="00D040F9"/>
    <w:rsid w:val="00D07660"/>
    <w:rsid w:val="00D1190C"/>
    <w:rsid w:val="00D13724"/>
    <w:rsid w:val="00D14448"/>
    <w:rsid w:val="00D152F8"/>
    <w:rsid w:val="00D15733"/>
    <w:rsid w:val="00D221CB"/>
    <w:rsid w:val="00D22C2C"/>
    <w:rsid w:val="00D23751"/>
    <w:rsid w:val="00D24EBD"/>
    <w:rsid w:val="00D26AFF"/>
    <w:rsid w:val="00D30168"/>
    <w:rsid w:val="00D30DA8"/>
    <w:rsid w:val="00D31384"/>
    <w:rsid w:val="00D34FA0"/>
    <w:rsid w:val="00D353BB"/>
    <w:rsid w:val="00D373AE"/>
    <w:rsid w:val="00D405C7"/>
    <w:rsid w:val="00D4254B"/>
    <w:rsid w:val="00D43C99"/>
    <w:rsid w:val="00D43DE6"/>
    <w:rsid w:val="00D45648"/>
    <w:rsid w:val="00D4640C"/>
    <w:rsid w:val="00D4760E"/>
    <w:rsid w:val="00D47BCB"/>
    <w:rsid w:val="00D502F9"/>
    <w:rsid w:val="00D527DB"/>
    <w:rsid w:val="00D528EB"/>
    <w:rsid w:val="00D56306"/>
    <w:rsid w:val="00D5699A"/>
    <w:rsid w:val="00D57704"/>
    <w:rsid w:val="00D604C7"/>
    <w:rsid w:val="00D6066C"/>
    <w:rsid w:val="00D63BE0"/>
    <w:rsid w:val="00D64727"/>
    <w:rsid w:val="00D647FC"/>
    <w:rsid w:val="00D64EE0"/>
    <w:rsid w:val="00D67D3D"/>
    <w:rsid w:val="00D705CE"/>
    <w:rsid w:val="00D707A1"/>
    <w:rsid w:val="00D7168F"/>
    <w:rsid w:val="00D75AFD"/>
    <w:rsid w:val="00D76244"/>
    <w:rsid w:val="00D777D9"/>
    <w:rsid w:val="00D809AA"/>
    <w:rsid w:val="00D81EE1"/>
    <w:rsid w:val="00D82C88"/>
    <w:rsid w:val="00D8493D"/>
    <w:rsid w:val="00D86993"/>
    <w:rsid w:val="00D87DFB"/>
    <w:rsid w:val="00D950FD"/>
    <w:rsid w:val="00D972E3"/>
    <w:rsid w:val="00D97FFC"/>
    <w:rsid w:val="00DA0063"/>
    <w:rsid w:val="00DA07C4"/>
    <w:rsid w:val="00DA189E"/>
    <w:rsid w:val="00DA44DD"/>
    <w:rsid w:val="00DA58CF"/>
    <w:rsid w:val="00DB4681"/>
    <w:rsid w:val="00DB6AC7"/>
    <w:rsid w:val="00DC1848"/>
    <w:rsid w:val="00DC1DF3"/>
    <w:rsid w:val="00DC3C79"/>
    <w:rsid w:val="00DC3E4E"/>
    <w:rsid w:val="00DC50B1"/>
    <w:rsid w:val="00DD328A"/>
    <w:rsid w:val="00DD3593"/>
    <w:rsid w:val="00DD4CC9"/>
    <w:rsid w:val="00DE140F"/>
    <w:rsid w:val="00DE29CA"/>
    <w:rsid w:val="00DE31DF"/>
    <w:rsid w:val="00DE363D"/>
    <w:rsid w:val="00DF07D9"/>
    <w:rsid w:val="00DF4883"/>
    <w:rsid w:val="00E00187"/>
    <w:rsid w:val="00E0147B"/>
    <w:rsid w:val="00E02057"/>
    <w:rsid w:val="00E027D7"/>
    <w:rsid w:val="00E03341"/>
    <w:rsid w:val="00E03D7B"/>
    <w:rsid w:val="00E03DC7"/>
    <w:rsid w:val="00E040AE"/>
    <w:rsid w:val="00E045D2"/>
    <w:rsid w:val="00E07C8E"/>
    <w:rsid w:val="00E116E7"/>
    <w:rsid w:val="00E12B6B"/>
    <w:rsid w:val="00E136C2"/>
    <w:rsid w:val="00E14A1C"/>
    <w:rsid w:val="00E158D9"/>
    <w:rsid w:val="00E1712E"/>
    <w:rsid w:val="00E2005E"/>
    <w:rsid w:val="00E21091"/>
    <w:rsid w:val="00E31267"/>
    <w:rsid w:val="00E34692"/>
    <w:rsid w:val="00E3480F"/>
    <w:rsid w:val="00E36531"/>
    <w:rsid w:val="00E37B8D"/>
    <w:rsid w:val="00E42D32"/>
    <w:rsid w:val="00E5062D"/>
    <w:rsid w:val="00E535A1"/>
    <w:rsid w:val="00E54737"/>
    <w:rsid w:val="00E55747"/>
    <w:rsid w:val="00E615C8"/>
    <w:rsid w:val="00E61A8B"/>
    <w:rsid w:val="00E62759"/>
    <w:rsid w:val="00E6324E"/>
    <w:rsid w:val="00E635BE"/>
    <w:rsid w:val="00E644B4"/>
    <w:rsid w:val="00E66118"/>
    <w:rsid w:val="00E66C1B"/>
    <w:rsid w:val="00E679A6"/>
    <w:rsid w:val="00E67CB2"/>
    <w:rsid w:val="00E67FD5"/>
    <w:rsid w:val="00E725DE"/>
    <w:rsid w:val="00E732B9"/>
    <w:rsid w:val="00E75208"/>
    <w:rsid w:val="00E75AA4"/>
    <w:rsid w:val="00E80326"/>
    <w:rsid w:val="00E820F2"/>
    <w:rsid w:val="00E83943"/>
    <w:rsid w:val="00E8406F"/>
    <w:rsid w:val="00E84B4F"/>
    <w:rsid w:val="00E92E16"/>
    <w:rsid w:val="00E96029"/>
    <w:rsid w:val="00E97011"/>
    <w:rsid w:val="00E973D9"/>
    <w:rsid w:val="00EA002B"/>
    <w:rsid w:val="00EA0E06"/>
    <w:rsid w:val="00EA1790"/>
    <w:rsid w:val="00EA7850"/>
    <w:rsid w:val="00EA7A93"/>
    <w:rsid w:val="00EB2F41"/>
    <w:rsid w:val="00EB43C9"/>
    <w:rsid w:val="00EB54E8"/>
    <w:rsid w:val="00EB5DAB"/>
    <w:rsid w:val="00EB7C76"/>
    <w:rsid w:val="00EC1342"/>
    <w:rsid w:val="00EC3604"/>
    <w:rsid w:val="00EC3CFA"/>
    <w:rsid w:val="00EC4EF7"/>
    <w:rsid w:val="00EC63B2"/>
    <w:rsid w:val="00EC6B78"/>
    <w:rsid w:val="00EC7A61"/>
    <w:rsid w:val="00ED0971"/>
    <w:rsid w:val="00ED1F87"/>
    <w:rsid w:val="00ED2F2C"/>
    <w:rsid w:val="00ED4FF3"/>
    <w:rsid w:val="00ED5A5A"/>
    <w:rsid w:val="00ED738E"/>
    <w:rsid w:val="00EE426B"/>
    <w:rsid w:val="00EE45E6"/>
    <w:rsid w:val="00EE5D4D"/>
    <w:rsid w:val="00EF0436"/>
    <w:rsid w:val="00EF15BA"/>
    <w:rsid w:val="00EF2348"/>
    <w:rsid w:val="00EF2F1A"/>
    <w:rsid w:val="00EF545D"/>
    <w:rsid w:val="00EF6932"/>
    <w:rsid w:val="00EF75D0"/>
    <w:rsid w:val="00F012C8"/>
    <w:rsid w:val="00F01A86"/>
    <w:rsid w:val="00F025A2"/>
    <w:rsid w:val="00F0392E"/>
    <w:rsid w:val="00F07143"/>
    <w:rsid w:val="00F074A4"/>
    <w:rsid w:val="00F11E00"/>
    <w:rsid w:val="00F1554E"/>
    <w:rsid w:val="00F223EB"/>
    <w:rsid w:val="00F25D5D"/>
    <w:rsid w:val="00F25EA7"/>
    <w:rsid w:val="00F26203"/>
    <w:rsid w:val="00F27625"/>
    <w:rsid w:val="00F276FC"/>
    <w:rsid w:val="00F32F06"/>
    <w:rsid w:val="00F33A3C"/>
    <w:rsid w:val="00F3431B"/>
    <w:rsid w:val="00F34F75"/>
    <w:rsid w:val="00F36408"/>
    <w:rsid w:val="00F36F2A"/>
    <w:rsid w:val="00F4463A"/>
    <w:rsid w:val="00F44B0B"/>
    <w:rsid w:val="00F5066A"/>
    <w:rsid w:val="00F50830"/>
    <w:rsid w:val="00F51306"/>
    <w:rsid w:val="00F517E7"/>
    <w:rsid w:val="00F53120"/>
    <w:rsid w:val="00F5369E"/>
    <w:rsid w:val="00F54221"/>
    <w:rsid w:val="00F54797"/>
    <w:rsid w:val="00F5641A"/>
    <w:rsid w:val="00F56A42"/>
    <w:rsid w:val="00F575E9"/>
    <w:rsid w:val="00F57AFA"/>
    <w:rsid w:val="00F608E8"/>
    <w:rsid w:val="00F6372B"/>
    <w:rsid w:val="00F65526"/>
    <w:rsid w:val="00F763B9"/>
    <w:rsid w:val="00F76C4B"/>
    <w:rsid w:val="00F77389"/>
    <w:rsid w:val="00F80E0E"/>
    <w:rsid w:val="00F811D8"/>
    <w:rsid w:val="00F8121E"/>
    <w:rsid w:val="00F8280C"/>
    <w:rsid w:val="00F82F62"/>
    <w:rsid w:val="00F846E5"/>
    <w:rsid w:val="00F859DF"/>
    <w:rsid w:val="00F874E5"/>
    <w:rsid w:val="00F916F5"/>
    <w:rsid w:val="00F93276"/>
    <w:rsid w:val="00F94B09"/>
    <w:rsid w:val="00F94D0C"/>
    <w:rsid w:val="00F94DC6"/>
    <w:rsid w:val="00F967C0"/>
    <w:rsid w:val="00FA18CA"/>
    <w:rsid w:val="00FA786E"/>
    <w:rsid w:val="00FB434E"/>
    <w:rsid w:val="00FB4404"/>
    <w:rsid w:val="00FC40CA"/>
    <w:rsid w:val="00FC4229"/>
    <w:rsid w:val="00FC60E5"/>
    <w:rsid w:val="00FC6454"/>
    <w:rsid w:val="00FC7009"/>
    <w:rsid w:val="00FC7200"/>
    <w:rsid w:val="00FD68D3"/>
    <w:rsid w:val="00FD7441"/>
    <w:rsid w:val="00FD75F4"/>
    <w:rsid w:val="00FE2296"/>
    <w:rsid w:val="00FE4857"/>
    <w:rsid w:val="00FE57AD"/>
    <w:rsid w:val="00FF04B3"/>
    <w:rsid w:val="00FF1793"/>
    <w:rsid w:val="00FF27F7"/>
    <w:rsid w:val="00FF3050"/>
    <w:rsid w:val="00FF4B0F"/>
    <w:rsid w:val="00FF58DE"/>
    <w:rsid w:val="00FF5F7D"/>
    <w:rsid w:val="00FF6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70BB1A18-745D-4AAB-910A-D83FA92B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8F0"/>
    <w:pPr>
      <w:spacing w:after="0" w:line="240" w:lineRule="auto"/>
    </w:pPr>
    <w:rPr>
      <w:rFonts w:ascii="Calibri" w:eastAsia="Calibri" w:hAnsi="Calibri" w:cs="Times New Roman"/>
      <w:sz w:val="24"/>
      <w:szCs w:val="24"/>
    </w:rPr>
  </w:style>
  <w:style w:type="paragraph" w:styleId="Ttulo1">
    <w:name w:val="heading 1"/>
    <w:basedOn w:val="Normal"/>
    <w:next w:val="Normal"/>
    <w:link w:val="Ttulo1Car"/>
    <w:uiPriority w:val="9"/>
    <w:qFormat/>
    <w:rsid w:val="00B10E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ar"/>
    <w:uiPriority w:val="9"/>
    <w:semiHidden/>
    <w:unhideWhenUsed/>
    <w:qFormat/>
    <w:rsid w:val="008E6828"/>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7E3E7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customStyle="1" w:styleId="Ttulo5Car">
    <w:name w:val="Título 5 Car"/>
    <w:basedOn w:val="Fuentedeprrafopredeter"/>
    <w:link w:val="Ttulo5"/>
    <w:uiPriority w:val="9"/>
    <w:rsid w:val="007E3E7B"/>
    <w:rPr>
      <w:rFonts w:asciiTheme="majorHAnsi" w:eastAsiaTheme="majorEastAsia" w:hAnsiTheme="majorHAnsi" w:cstheme="majorBidi"/>
      <w:color w:val="365F91" w:themeColor="accent1" w:themeShade="BF"/>
      <w:sz w:val="24"/>
      <w:szCs w:val="24"/>
    </w:rPr>
  </w:style>
  <w:style w:type="character" w:customStyle="1" w:styleId="Ttulo1Car">
    <w:name w:val="Título 1 Car"/>
    <w:basedOn w:val="Fuentedeprrafopredeter"/>
    <w:link w:val="Ttulo1"/>
    <w:uiPriority w:val="9"/>
    <w:rsid w:val="00B10ED7"/>
    <w:rPr>
      <w:rFonts w:asciiTheme="majorHAnsi" w:eastAsiaTheme="majorEastAsia" w:hAnsiTheme="majorHAnsi" w:cstheme="majorBidi"/>
      <w:color w:val="365F91" w:themeColor="accent1" w:themeShade="BF"/>
      <w:sz w:val="32"/>
      <w:szCs w:val="32"/>
    </w:rPr>
  </w:style>
  <w:style w:type="character" w:customStyle="1" w:styleId="Ttulo4Car">
    <w:name w:val="Título 4 Car"/>
    <w:basedOn w:val="Fuentedeprrafopredeter"/>
    <w:link w:val="Ttulo4"/>
    <w:uiPriority w:val="9"/>
    <w:semiHidden/>
    <w:rsid w:val="008E6828"/>
    <w:rPr>
      <w:rFonts w:asciiTheme="majorHAnsi" w:eastAsiaTheme="majorEastAsia" w:hAnsiTheme="majorHAnsi" w:cstheme="majorBidi"/>
      <w:i/>
      <w:iCs/>
      <w:color w:val="365F91" w:themeColor="accent1" w:themeShade="BF"/>
      <w:sz w:val="24"/>
      <w:szCs w:val="24"/>
    </w:rPr>
  </w:style>
  <w:style w:type="paragraph" w:styleId="HTMLconformatoprevio">
    <w:name w:val="HTML Preformatted"/>
    <w:basedOn w:val="Normal"/>
    <w:link w:val="HTMLconformatoprevioCar"/>
    <w:uiPriority w:val="99"/>
    <w:semiHidden/>
    <w:unhideWhenUsed/>
    <w:rsid w:val="00EC3CFA"/>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C3CFA"/>
    <w:rPr>
      <w:rFonts w:ascii="Consolas" w:eastAsia="Calibri" w:hAnsi="Consolas" w:cs="Times New Roman"/>
      <w:sz w:val="20"/>
      <w:szCs w:val="20"/>
    </w:rPr>
  </w:style>
  <w:style w:type="character" w:styleId="Hipervnculo">
    <w:name w:val="Hyperlink"/>
    <w:basedOn w:val="Fuentedeprrafopredeter"/>
    <w:uiPriority w:val="99"/>
    <w:unhideWhenUsed/>
    <w:rsid w:val="00785202"/>
    <w:rPr>
      <w:color w:val="0000FF" w:themeColor="hyperlink"/>
      <w:u w:val="single"/>
    </w:rPr>
  </w:style>
  <w:style w:type="character" w:customStyle="1" w:styleId="UnresolvedMention">
    <w:name w:val="Unresolved Mention"/>
    <w:basedOn w:val="Fuentedeprrafopredeter"/>
    <w:uiPriority w:val="99"/>
    <w:semiHidden/>
    <w:unhideWhenUsed/>
    <w:rsid w:val="00785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04">
      <w:bodyDiv w:val="1"/>
      <w:marLeft w:val="0"/>
      <w:marRight w:val="0"/>
      <w:marTop w:val="0"/>
      <w:marBottom w:val="0"/>
      <w:divBdr>
        <w:top w:val="none" w:sz="0" w:space="0" w:color="auto"/>
        <w:left w:val="none" w:sz="0" w:space="0" w:color="auto"/>
        <w:bottom w:val="none" w:sz="0" w:space="0" w:color="auto"/>
        <w:right w:val="none" w:sz="0" w:space="0" w:color="auto"/>
      </w:divBdr>
    </w:div>
    <w:div w:id="49307267">
      <w:bodyDiv w:val="1"/>
      <w:marLeft w:val="0"/>
      <w:marRight w:val="0"/>
      <w:marTop w:val="0"/>
      <w:marBottom w:val="0"/>
      <w:divBdr>
        <w:top w:val="none" w:sz="0" w:space="0" w:color="auto"/>
        <w:left w:val="none" w:sz="0" w:space="0" w:color="auto"/>
        <w:bottom w:val="none" w:sz="0" w:space="0" w:color="auto"/>
        <w:right w:val="none" w:sz="0" w:space="0" w:color="auto"/>
      </w:divBdr>
    </w:div>
    <w:div w:id="58792128">
      <w:bodyDiv w:val="1"/>
      <w:marLeft w:val="0"/>
      <w:marRight w:val="0"/>
      <w:marTop w:val="0"/>
      <w:marBottom w:val="0"/>
      <w:divBdr>
        <w:top w:val="none" w:sz="0" w:space="0" w:color="auto"/>
        <w:left w:val="none" w:sz="0" w:space="0" w:color="auto"/>
        <w:bottom w:val="none" w:sz="0" w:space="0" w:color="auto"/>
        <w:right w:val="none" w:sz="0" w:space="0" w:color="auto"/>
      </w:divBdr>
    </w:div>
    <w:div w:id="84965659">
      <w:bodyDiv w:val="1"/>
      <w:marLeft w:val="0"/>
      <w:marRight w:val="0"/>
      <w:marTop w:val="0"/>
      <w:marBottom w:val="0"/>
      <w:divBdr>
        <w:top w:val="none" w:sz="0" w:space="0" w:color="auto"/>
        <w:left w:val="none" w:sz="0" w:space="0" w:color="auto"/>
        <w:bottom w:val="none" w:sz="0" w:space="0" w:color="auto"/>
        <w:right w:val="none" w:sz="0" w:space="0" w:color="auto"/>
      </w:divBdr>
    </w:div>
    <w:div w:id="102843127">
      <w:bodyDiv w:val="1"/>
      <w:marLeft w:val="0"/>
      <w:marRight w:val="0"/>
      <w:marTop w:val="0"/>
      <w:marBottom w:val="0"/>
      <w:divBdr>
        <w:top w:val="none" w:sz="0" w:space="0" w:color="auto"/>
        <w:left w:val="none" w:sz="0" w:space="0" w:color="auto"/>
        <w:bottom w:val="none" w:sz="0" w:space="0" w:color="auto"/>
        <w:right w:val="none" w:sz="0" w:space="0" w:color="auto"/>
      </w:divBdr>
    </w:div>
    <w:div w:id="191966274">
      <w:bodyDiv w:val="1"/>
      <w:marLeft w:val="0"/>
      <w:marRight w:val="0"/>
      <w:marTop w:val="0"/>
      <w:marBottom w:val="0"/>
      <w:divBdr>
        <w:top w:val="none" w:sz="0" w:space="0" w:color="auto"/>
        <w:left w:val="none" w:sz="0" w:space="0" w:color="auto"/>
        <w:bottom w:val="none" w:sz="0" w:space="0" w:color="auto"/>
        <w:right w:val="none" w:sz="0" w:space="0" w:color="auto"/>
      </w:divBdr>
    </w:div>
    <w:div w:id="205291001">
      <w:bodyDiv w:val="1"/>
      <w:marLeft w:val="0"/>
      <w:marRight w:val="0"/>
      <w:marTop w:val="0"/>
      <w:marBottom w:val="0"/>
      <w:divBdr>
        <w:top w:val="none" w:sz="0" w:space="0" w:color="auto"/>
        <w:left w:val="none" w:sz="0" w:space="0" w:color="auto"/>
        <w:bottom w:val="none" w:sz="0" w:space="0" w:color="auto"/>
        <w:right w:val="none" w:sz="0" w:space="0" w:color="auto"/>
      </w:divBdr>
    </w:div>
    <w:div w:id="273485809">
      <w:bodyDiv w:val="1"/>
      <w:marLeft w:val="0"/>
      <w:marRight w:val="0"/>
      <w:marTop w:val="0"/>
      <w:marBottom w:val="0"/>
      <w:divBdr>
        <w:top w:val="none" w:sz="0" w:space="0" w:color="auto"/>
        <w:left w:val="none" w:sz="0" w:space="0" w:color="auto"/>
        <w:bottom w:val="none" w:sz="0" w:space="0" w:color="auto"/>
        <w:right w:val="none" w:sz="0" w:space="0" w:color="auto"/>
      </w:divBdr>
    </w:div>
    <w:div w:id="292755972">
      <w:bodyDiv w:val="1"/>
      <w:marLeft w:val="0"/>
      <w:marRight w:val="0"/>
      <w:marTop w:val="0"/>
      <w:marBottom w:val="0"/>
      <w:divBdr>
        <w:top w:val="none" w:sz="0" w:space="0" w:color="auto"/>
        <w:left w:val="none" w:sz="0" w:space="0" w:color="auto"/>
        <w:bottom w:val="none" w:sz="0" w:space="0" w:color="auto"/>
        <w:right w:val="none" w:sz="0" w:space="0" w:color="auto"/>
      </w:divBdr>
    </w:div>
    <w:div w:id="313532315">
      <w:bodyDiv w:val="1"/>
      <w:marLeft w:val="0"/>
      <w:marRight w:val="0"/>
      <w:marTop w:val="0"/>
      <w:marBottom w:val="0"/>
      <w:divBdr>
        <w:top w:val="none" w:sz="0" w:space="0" w:color="auto"/>
        <w:left w:val="none" w:sz="0" w:space="0" w:color="auto"/>
        <w:bottom w:val="none" w:sz="0" w:space="0" w:color="auto"/>
        <w:right w:val="none" w:sz="0" w:space="0" w:color="auto"/>
      </w:divBdr>
      <w:divsChild>
        <w:div w:id="258950095">
          <w:marLeft w:val="0"/>
          <w:marRight w:val="0"/>
          <w:marTop w:val="0"/>
          <w:marBottom w:val="0"/>
          <w:divBdr>
            <w:top w:val="none" w:sz="0" w:space="0" w:color="auto"/>
            <w:left w:val="none" w:sz="0" w:space="0" w:color="auto"/>
            <w:bottom w:val="none" w:sz="0" w:space="0" w:color="auto"/>
            <w:right w:val="none" w:sz="0" w:space="0" w:color="auto"/>
          </w:divBdr>
        </w:div>
        <w:div w:id="978269023">
          <w:marLeft w:val="0"/>
          <w:marRight w:val="0"/>
          <w:marTop w:val="0"/>
          <w:marBottom w:val="0"/>
          <w:divBdr>
            <w:top w:val="none" w:sz="0" w:space="0" w:color="auto"/>
            <w:left w:val="none" w:sz="0" w:space="0" w:color="auto"/>
            <w:bottom w:val="none" w:sz="0" w:space="0" w:color="auto"/>
            <w:right w:val="none" w:sz="0" w:space="0" w:color="auto"/>
          </w:divBdr>
        </w:div>
        <w:div w:id="1376589261">
          <w:marLeft w:val="0"/>
          <w:marRight w:val="0"/>
          <w:marTop w:val="0"/>
          <w:marBottom w:val="0"/>
          <w:divBdr>
            <w:top w:val="none" w:sz="0" w:space="0" w:color="auto"/>
            <w:left w:val="none" w:sz="0" w:space="0" w:color="auto"/>
            <w:bottom w:val="none" w:sz="0" w:space="0" w:color="auto"/>
            <w:right w:val="none" w:sz="0" w:space="0" w:color="auto"/>
          </w:divBdr>
        </w:div>
        <w:div w:id="1599212811">
          <w:marLeft w:val="0"/>
          <w:marRight w:val="0"/>
          <w:marTop w:val="0"/>
          <w:marBottom w:val="0"/>
          <w:divBdr>
            <w:top w:val="none" w:sz="0" w:space="0" w:color="auto"/>
            <w:left w:val="none" w:sz="0" w:space="0" w:color="auto"/>
            <w:bottom w:val="none" w:sz="0" w:space="0" w:color="auto"/>
            <w:right w:val="none" w:sz="0" w:space="0" w:color="auto"/>
          </w:divBdr>
        </w:div>
        <w:div w:id="1800563960">
          <w:marLeft w:val="0"/>
          <w:marRight w:val="0"/>
          <w:marTop w:val="0"/>
          <w:marBottom w:val="0"/>
          <w:divBdr>
            <w:top w:val="none" w:sz="0" w:space="0" w:color="auto"/>
            <w:left w:val="none" w:sz="0" w:space="0" w:color="auto"/>
            <w:bottom w:val="none" w:sz="0" w:space="0" w:color="auto"/>
            <w:right w:val="none" w:sz="0" w:space="0" w:color="auto"/>
          </w:divBdr>
        </w:div>
        <w:div w:id="1827889888">
          <w:marLeft w:val="0"/>
          <w:marRight w:val="0"/>
          <w:marTop w:val="0"/>
          <w:marBottom w:val="0"/>
          <w:divBdr>
            <w:top w:val="none" w:sz="0" w:space="0" w:color="auto"/>
            <w:left w:val="none" w:sz="0" w:space="0" w:color="auto"/>
            <w:bottom w:val="none" w:sz="0" w:space="0" w:color="auto"/>
            <w:right w:val="none" w:sz="0" w:space="0" w:color="auto"/>
          </w:divBdr>
        </w:div>
        <w:div w:id="1867984860">
          <w:marLeft w:val="0"/>
          <w:marRight w:val="0"/>
          <w:marTop w:val="0"/>
          <w:marBottom w:val="0"/>
          <w:divBdr>
            <w:top w:val="none" w:sz="0" w:space="0" w:color="auto"/>
            <w:left w:val="none" w:sz="0" w:space="0" w:color="auto"/>
            <w:bottom w:val="none" w:sz="0" w:space="0" w:color="auto"/>
            <w:right w:val="none" w:sz="0" w:space="0" w:color="auto"/>
          </w:divBdr>
        </w:div>
      </w:divsChild>
    </w:div>
    <w:div w:id="324212746">
      <w:bodyDiv w:val="1"/>
      <w:marLeft w:val="0"/>
      <w:marRight w:val="0"/>
      <w:marTop w:val="0"/>
      <w:marBottom w:val="0"/>
      <w:divBdr>
        <w:top w:val="none" w:sz="0" w:space="0" w:color="auto"/>
        <w:left w:val="none" w:sz="0" w:space="0" w:color="auto"/>
        <w:bottom w:val="none" w:sz="0" w:space="0" w:color="auto"/>
        <w:right w:val="none" w:sz="0" w:space="0" w:color="auto"/>
      </w:divBdr>
    </w:div>
    <w:div w:id="368720691">
      <w:bodyDiv w:val="1"/>
      <w:marLeft w:val="0"/>
      <w:marRight w:val="0"/>
      <w:marTop w:val="0"/>
      <w:marBottom w:val="0"/>
      <w:divBdr>
        <w:top w:val="none" w:sz="0" w:space="0" w:color="auto"/>
        <w:left w:val="none" w:sz="0" w:space="0" w:color="auto"/>
        <w:bottom w:val="none" w:sz="0" w:space="0" w:color="auto"/>
        <w:right w:val="none" w:sz="0" w:space="0" w:color="auto"/>
      </w:divBdr>
    </w:div>
    <w:div w:id="424806334">
      <w:bodyDiv w:val="1"/>
      <w:marLeft w:val="0"/>
      <w:marRight w:val="0"/>
      <w:marTop w:val="0"/>
      <w:marBottom w:val="0"/>
      <w:divBdr>
        <w:top w:val="none" w:sz="0" w:space="0" w:color="auto"/>
        <w:left w:val="none" w:sz="0" w:space="0" w:color="auto"/>
        <w:bottom w:val="none" w:sz="0" w:space="0" w:color="auto"/>
        <w:right w:val="none" w:sz="0" w:space="0" w:color="auto"/>
      </w:divBdr>
    </w:div>
    <w:div w:id="469056643">
      <w:bodyDiv w:val="1"/>
      <w:marLeft w:val="0"/>
      <w:marRight w:val="0"/>
      <w:marTop w:val="0"/>
      <w:marBottom w:val="0"/>
      <w:divBdr>
        <w:top w:val="none" w:sz="0" w:space="0" w:color="auto"/>
        <w:left w:val="none" w:sz="0" w:space="0" w:color="auto"/>
        <w:bottom w:val="none" w:sz="0" w:space="0" w:color="auto"/>
        <w:right w:val="none" w:sz="0" w:space="0" w:color="auto"/>
      </w:divBdr>
    </w:div>
    <w:div w:id="488908020">
      <w:bodyDiv w:val="1"/>
      <w:marLeft w:val="0"/>
      <w:marRight w:val="0"/>
      <w:marTop w:val="0"/>
      <w:marBottom w:val="0"/>
      <w:divBdr>
        <w:top w:val="none" w:sz="0" w:space="0" w:color="auto"/>
        <w:left w:val="none" w:sz="0" w:space="0" w:color="auto"/>
        <w:bottom w:val="none" w:sz="0" w:space="0" w:color="auto"/>
        <w:right w:val="none" w:sz="0" w:space="0" w:color="auto"/>
      </w:divBdr>
    </w:div>
    <w:div w:id="574824633">
      <w:bodyDiv w:val="1"/>
      <w:marLeft w:val="0"/>
      <w:marRight w:val="0"/>
      <w:marTop w:val="0"/>
      <w:marBottom w:val="0"/>
      <w:divBdr>
        <w:top w:val="none" w:sz="0" w:space="0" w:color="auto"/>
        <w:left w:val="none" w:sz="0" w:space="0" w:color="auto"/>
        <w:bottom w:val="none" w:sz="0" w:space="0" w:color="auto"/>
        <w:right w:val="none" w:sz="0" w:space="0" w:color="auto"/>
      </w:divBdr>
    </w:div>
    <w:div w:id="635136978">
      <w:bodyDiv w:val="1"/>
      <w:marLeft w:val="0"/>
      <w:marRight w:val="0"/>
      <w:marTop w:val="0"/>
      <w:marBottom w:val="0"/>
      <w:divBdr>
        <w:top w:val="none" w:sz="0" w:space="0" w:color="auto"/>
        <w:left w:val="none" w:sz="0" w:space="0" w:color="auto"/>
        <w:bottom w:val="none" w:sz="0" w:space="0" w:color="auto"/>
        <w:right w:val="none" w:sz="0" w:space="0" w:color="auto"/>
      </w:divBdr>
    </w:div>
    <w:div w:id="655498737">
      <w:bodyDiv w:val="1"/>
      <w:marLeft w:val="0"/>
      <w:marRight w:val="0"/>
      <w:marTop w:val="0"/>
      <w:marBottom w:val="0"/>
      <w:divBdr>
        <w:top w:val="none" w:sz="0" w:space="0" w:color="auto"/>
        <w:left w:val="none" w:sz="0" w:space="0" w:color="auto"/>
        <w:bottom w:val="none" w:sz="0" w:space="0" w:color="auto"/>
        <w:right w:val="none" w:sz="0" w:space="0" w:color="auto"/>
      </w:divBdr>
    </w:div>
    <w:div w:id="705906943">
      <w:bodyDiv w:val="1"/>
      <w:marLeft w:val="0"/>
      <w:marRight w:val="0"/>
      <w:marTop w:val="0"/>
      <w:marBottom w:val="0"/>
      <w:divBdr>
        <w:top w:val="none" w:sz="0" w:space="0" w:color="auto"/>
        <w:left w:val="none" w:sz="0" w:space="0" w:color="auto"/>
        <w:bottom w:val="none" w:sz="0" w:space="0" w:color="auto"/>
        <w:right w:val="none" w:sz="0" w:space="0" w:color="auto"/>
      </w:divBdr>
    </w:div>
    <w:div w:id="725834007">
      <w:bodyDiv w:val="1"/>
      <w:marLeft w:val="0"/>
      <w:marRight w:val="0"/>
      <w:marTop w:val="0"/>
      <w:marBottom w:val="0"/>
      <w:divBdr>
        <w:top w:val="none" w:sz="0" w:space="0" w:color="auto"/>
        <w:left w:val="none" w:sz="0" w:space="0" w:color="auto"/>
        <w:bottom w:val="none" w:sz="0" w:space="0" w:color="auto"/>
        <w:right w:val="none" w:sz="0" w:space="0" w:color="auto"/>
      </w:divBdr>
    </w:div>
    <w:div w:id="733546807">
      <w:bodyDiv w:val="1"/>
      <w:marLeft w:val="0"/>
      <w:marRight w:val="0"/>
      <w:marTop w:val="0"/>
      <w:marBottom w:val="0"/>
      <w:divBdr>
        <w:top w:val="none" w:sz="0" w:space="0" w:color="auto"/>
        <w:left w:val="none" w:sz="0" w:space="0" w:color="auto"/>
        <w:bottom w:val="none" w:sz="0" w:space="0" w:color="auto"/>
        <w:right w:val="none" w:sz="0" w:space="0" w:color="auto"/>
      </w:divBdr>
    </w:div>
    <w:div w:id="744959862">
      <w:bodyDiv w:val="1"/>
      <w:marLeft w:val="0"/>
      <w:marRight w:val="0"/>
      <w:marTop w:val="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 w:id="1930116405">
          <w:marLeft w:val="0"/>
          <w:marRight w:val="0"/>
          <w:marTop w:val="0"/>
          <w:marBottom w:val="0"/>
          <w:divBdr>
            <w:top w:val="none" w:sz="0" w:space="0" w:color="auto"/>
            <w:left w:val="none" w:sz="0" w:space="0" w:color="auto"/>
            <w:bottom w:val="none" w:sz="0" w:space="0" w:color="auto"/>
            <w:right w:val="none" w:sz="0" w:space="0" w:color="auto"/>
          </w:divBdr>
        </w:div>
      </w:divsChild>
    </w:div>
    <w:div w:id="778993194">
      <w:bodyDiv w:val="1"/>
      <w:marLeft w:val="0"/>
      <w:marRight w:val="0"/>
      <w:marTop w:val="0"/>
      <w:marBottom w:val="0"/>
      <w:divBdr>
        <w:top w:val="none" w:sz="0" w:space="0" w:color="auto"/>
        <w:left w:val="none" w:sz="0" w:space="0" w:color="auto"/>
        <w:bottom w:val="none" w:sz="0" w:space="0" w:color="auto"/>
        <w:right w:val="none" w:sz="0" w:space="0" w:color="auto"/>
      </w:divBdr>
    </w:div>
    <w:div w:id="801731999">
      <w:bodyDiv w:val="1"/>
      <w:marLeft w:val="0"/>
      <w:marRight w:val="0"/>
      <w:marTop w:val="0"/>
      <w:marBottom w:val="0"/>
      <w:divBdr>
        <w:top w:val="none" w:sz="0" w:space="0" w:color="auto"/>
        <w:left w:val="none" w:sz="0" w:space="0" w:color="auto"/>
        <w:bottom w:val="none" w:sz="0" w:space="0" w:color="auto"/>
        <w:right w:val="none" w:sz="0" w:space="0" w:color="auto"/>
      </w:divBdr>
    </w:div>
    <w:div w:id="802191757">
      <w:bodyDiv w:val="1"/>
      <w:marLeft w:val="0"/>
      <w:marRight w:val="0"/>
      <w:marTop w:val="0"/>
      <w:marBottom w:val="0"/>
      <w:divBdr>
        <w:top w:val="none" w:sz="0" w:space="0" w:color="auto"/>
        <w:left w:val="none" w:sz="0" w:space="0" w:color="auto"/>
        <w:bottom w:val="none" w:sz="0" w:space="0" w:color="auto"/>
        <w:right w:val="none" w:sz="0" w:space="0" w:color="auto"/>
      </w:divBdr>
    </w:div>
    <w:div w:id="825169650">
      <w:bodyDiv w:val="1"/>
      <w:marLeft w:val="0"/>
      <w:marRight w:val="0"/>
      <w:marTop w:val="0"/>
      <w:marBottom w:val="0"/>
      <w:divBdr>
        <w:top w:val="none" w:sz="0" w:space="0" w:color="auto"/>
        <w:left w:val="none" w:sz="0" w:space="0" w:color="auto"/>
        <w:bottom w:val="none" w:sz="0" w:space="0" w:color="auto"/>
        <w:right w:val="none" w:sz="0" w:space="0" w:color="auto"/>
      </w:divBdr>
      <w:divsChild>
        <w:div w:id="481000205">
          <w:marLeft w:val="0"/>
          <w:marRight w:val="0"/>
          <w:marTop w:val="0"/>
          <w:marBottom w:val="0"/>
          <w:divBdr>
            <w:top w:val="none" w:sz="0" w:space="0" w:color="auto"/>
            <w:left w:val="none" w:sz="0" w:space="0" w:color="auto"/>
            <w:bottom w:val="none" w:sz="0" w:space="0" w:color="auto"/>
            <w:right w:val="none" w:sz="0" w:space="0" w:color="auto"/>
          </w:divBdr>
        </w:div>
        <w:div w:id="743725269">
          <w:marLeft w:val="0"/>
          <w:marRight w:val="0"/>
          <w:marTop w:val="0"/>
          <w:marBottom w:val="0"/>
          <w:divBdr>
            <w:top w:val="none" w:sz="0" w:space="0" w:color="auto"/>
            <w:left w:val="none" w:sz="0" w:space="0" w:color="auto"/>
            <w:bottom w:val="none" w:sz="0" w:space="0" w:color="auto"/>
            <w:right w:val="none" w:sz="0" w:space="0" w:color="auto"/>
          </w:divBdr>
        </w:div>
        <w:div w:id="1038122892">
          <w:marLeft w:val="0"/>
          <w:marRight w:val="0"/>
          <w:marTop w:val="0"/>
          <w:marBottom w:val="0"/>
          <w:divBdr>
            <w:top w:val="none" w:sz="0" w:space="0" w:color="auto"/>
            <w:left w:val="none" w:sz="0" w:space="0" w:color="auto"/>
            <w:bottom w:val="none" w:sz="0" w:space="0" w:color="auto"/>
            <w:right w:val="none" w:sz="0" w:space="0" w:color="auto"/>
          </w:divBdr>
        </w:div>
        <w:div w:id="1107575664">
          <w:marLeft w:val="0"/>
          <w:marRight w:val="0"/>
          <w:marTop w:val="0"/>
          <w:marBottom w:val="0"/>
          <w:divBdr>
            <w:top w:val="none" w:sz="0" w:space="0" w:color="auto"/>
            <w:left w:val="none" w:sz="0" w:space="0" w:color="auto"/>
            <w:bottom w:val="none" w:sz="0" w:space="0" w:color="auto"/>
            <w:right w:val="none" w:sz="0" w:space="0" w:color="auto"/>
          </w:divBdr>
        </w:div>
        <w:div w:id="1832673284">
          <w:marLeft w:val="0"/>
          <w:marRight w:val="0"/>
          <w:marTop w:val="0"/>
          <w:marBottom w:val="0"/>
          <w:divBdr>
            <w:top w:val="none" w:sz="0" w:space="0" w:color="auto"/>
            <w:left w:val="none" w:sz="0" w:space="0" w:color="auto"/>
            <w:bottom w:val="none" w:sz="0" w:space="0" w:color="auto"/>
            <w:right w:val="none" w:sz="0" w:space="0" w:color="auto"/>
          </w:divBdr>
        </w:div>
        <w:div w:id="2005816377">
          <w:marLeft w:val="0"/>
          <w:marRight w:val="0"/>
          <w:marTop w:val="0"/>
          <w:marBottom w:val="0"/>
          <w:divBdr>
            <w:top w:val="none" w:sz="0" w:space="0" w:color="auto"/>
            <w:left w:val="none" w:sz="0" w:space="0" w:color="auto"/>
            <w:bottom w:val="none" w:sz="0" w:space="0" w:color="auto"/>
            <w:right w:val="none" w:sz="0" w:space="0" w:color="auto"/>
          </w:divBdr>
        </w:div>
      </w:divsChild>
    </w:div>
    <w:div w:id="833028718">
      <w:bodyDiv w:val="1"/>
      <w:marLeft w:val="0"/>
      <w:marRight w:val="0"/>
      <w:marTop w:val="0"/>
      <w:marBottom w:val="0"/>
      <w:divBdr>
        <w:top w:val="none" w:sz="0" w:space="0" w:color="auto"/>
        <w:left w:val="none" w:sz="0" w:space="0" w:color="auto"/>
        <w:bottom w:val="none" w:sz="0" w:space="0" w:color="auto"/>
        <w:right w:val="none" w:sz="0" w:space="0" w:color="auto"/>
      </w:divBdr>
    </w:div>
    <w:div w:id="863906571">
      <w:bodyDiv w:val="1"/>
      <w:marLeft w:val="0"/>
      <w:marRight w:val="0"/>
      <w:marTop w:val="0"/>
      <w:marBottom w:val="0"/>
      <w:divBdr>
        <w:top w:val="none" w:sz="0" w:space="0" w:color="auto"/>
        <w:left w:val="none" w:sz="0" w:space="0" w:color="auto"/>
        <w:bottom w:val="none" w:sz="0" w:space="0" w:color="auto"/>
        <w:right w:val="none" w:sz="0" w:space="0" w:color="auto"/>
      </w:divBdr>
    </w:div>
    <w:div w:id="870649869">
      <w:bodyDiv w:val="1"/>
      <w:marLeft w:val="0"/>
      <w:marRight w:val="0"/>
      <w:marTop w:val="0"/>
      <w:marBottom w:val="0"/>
      <w:divBdr>
        <w:top w:val="none" w:sz="0" w:space="0" w:color="auto"/>
        <w:left w:val="none" w:sz="0" w:space="0" w:color="auto"/>
        <w:bottom w:val="none" w:sz="0" w:space="0" w:color="auto"/>
        <w:right w:val="none" w:sz="0" w:space="0" w:color="auto"/>
      </w:divBdr>
    </w:div>
    <w:div w:id="901141497">
      <w:bodyDiv w:val="1"/>
      <w:marLeft w:val="0"/>
      <w:marRight w:val="0"/>
      <w:marTop w:val="0"/>
      <w:marBottom w:val="0"/>
      <w:divBdr>
        <w:top w:val="none" w:sz="0" w:space="0" w:color="auto"/>
        <w:left w:val="none" w:sz="0" w:space="0" w:color="auto"/>
        <w:bottom w:val="none" w:sz="0" w:space="0" w:color="auto"/>
        <w:right w:val="none" w:sz="0" w:space="0" w:color="auto"/>
      </w:divBdr>
    </w:div>
    <w:div w:id="918366846">
      <w:bodyDiv w:val="1"/>
      <w:marLeft w:val="0"/>
      <w:marRight w:val="0"/>
      <w:marTop w:val="0"/>
      <w:marBottom w:val="0"/>
      <w:divBdr>
        <w:top w:val="none" w:sz="0" w:space="0" w:color="auto"/>
        <w:left w:val="none" w:sz="0" w:space="0" w:color="auto"/>
        <w:bottom w:val="none" w:sz="0" w:space="0" w:color="auto"/>
        <w:right w:val="none" w:sz="0" w:space="0" w:color="auto"/>
      </w:divBdr>
    </w:div>
    <w:div w:id="922643060">
      <w:bodyDiv w:val="1"/>
      <w:marLeft w:val="0"/>
      <w:marRight w:val="0"/>
      <w:marTop w:val="0"/>
      <w:marBottom w:val="0"/>
      <w:divBdr>
        <w:top w:val="none" w:sz="0" w:space="0" w:color="auto"/>
        <w:left w:val="none" w:sz="0" w:space="0" w:color="auto"/>
        <w:bottom w:val="none" w:sz="0" w:space="0" w:color="auto"/>
        <w:right w:val="none" w:sz="0" w:space="0" w:color="auto"/>
      </w:divBdr>
    </w:div>
    <w:div w:id="966738459">
      <w:bodyDiv w:val="1"/>
      <w:marLeft w:val="0"/>
      <w:marRight w:val="0"/>
      <w:marTop w:val="0"/>
      <w:marBottom w:val="0"/>
      <w:divBdr>
        <w:top w:val="none" w:sz="0" w:space="0" w:color="auto"/>
        <w:left w:val="none" w:sz="0" w:space="0" w:color="auto"/>
        <w:bottom w:val="none" w:sz="0" w:space="0" w:color="auto"/>
        <w:right w:val="none" w:sz="0" w:space="0" w:color="auto"/>
      </w:divBdr>
    </w:div>
    <w:div w:id="974598746">
      <w:bodyDiv w:val="1"/>
      <w:marLeft w:val="0"/>
      <w:marRight w:val="0"/>
      <w:marTop w:val="0"/>
      <w:marBottom w:val="0"/>
      <w:divBdr>
        <w:top w:val="none" w:sz="0" w:space="0" w:color="auto"/>
        <w:left w:val="none" w:sz="0" w:space="0" w:color="auto"/>
        <w:bottom w:val="none" w:sz="0" w:space="0" w:color="auto"/>
        <w:right w:val="none" w:sz="0" w:space="0" w:color="auto"/>
      </w:divBdr>
    </w:div>
    <w:div w:id="975837454">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030111300">
      <w:bodyDiv w:val="1"/>
      <w:marLeft w:val="0"/>
      <w:marRight w:val="0"/>
      <w:marTop w:val="0"/>
      <w:marBottom w:val="0"/>
      <w:divBdr>
        <w:top w:val="none" w:sz="0" w:space="0" w:color="auto"/>
        <w:left w:val="none" w:sz="0" w:space="0" w:color="auto"/>
        <w:bottom w:val="none" w:sz="0" w:space="0" w:color="auto"/>
        <w:right w:val="none" w:sz="0" w:space="0" w:color="auto"/>
      </w:divBdr>
    </w:div>
    <w:div w:id="1034041415">
      <w:bodyDiv w:val="1"/>
      <w:marLeft w:val="0"/>
      <w:marRight w:val="0"/>
      <w:marTop w:val="0"/>
      <w:marBottom w:val="0"/>
      <w:divBdr>
        <w:top w:val="none" w:sz="0" w:space="0" w:color="auto"/>
        <w:left w:val="none" w:sz="0" w:space="0" w:color="auto"/>
        <w:bottom w:val="none" w:sz="0" w:space="0" w:color="auto"/>
        <w:right w:val="none" w:sz="0" w:space="0" w:color="auto"/>
      </w:divBdr>
    </w:div>
    <w:div w:id="1049841650">
      <w:bodyDiv w:val="1"/>
      <w:marLeft w:val="0"/>
      <w:marRight w:val="0"/>
      <w:marTop w:val="0"/>
      <w:marBottom w:val="0"/>
      <w:divBdr>
        <w:top w:val="none" w:sz="0" w:space="0" w:color="auto"/>
        <w:left w:val="none" w:sz="0" w:space="0" w:color="auto"/>
        <w:bottom w:val="none" w:sz="0" w:space="0" w:color="auto"/>
        <w:right w:val="none" w:sz="0" w:space="0" w:color="auto"/>
      </w:divBdr>
    </w:div>
    <w:div w:id="1063408270">
      <w:bodyDiv w:val="1"/>
      <w:marLeft w:val="0"/>
      <w:marRight w:val="0"/>
      <w:marTop w:val="0"/>
      <w:marBottom w:val="0"/>
      <w:divBdr>
        <w:top w:val="none" w:sz="0" w:space="0" w:color="auto"/>
        <w:left w:val="none" w:sz="0" w:space="0" w:color="auto"/>
        <w:bottom w:val="none" w:sz="0" w:space="0" w:color="auto"/>
        <w:right w:val="none" w:sz="0" w:space="0" w:color="auto"/>
      </w:divBdr>
    </w:div>
    <w:div w:id="1119764359">
      <w:bodyDiv w:val="1"/>
      <w:marLeft w:val="0"/>
      <w:marRight w:val="0"/>
      <w:marTop w:val="0"/>
      <w:marBottom w:val="0"/>
      <w:divBdr>
        <w:top w:val="none" w:sz="0" w:space="0" w:color="auto"/>
        <w:left w:val="none" w:sz="0" w:space="0" w:color="auto"/>
        <w:bottom w:val="none" w:sz="0" w:space="0" w:color="auto"/>
        <w:right w:val="none" w:sz="0" w:space="0" w:color="auto"/>
      </w:divBdr>
    </w:div>
    <w:div w:id="1128355020">
      <w:bodyDiv w:val="1"/>
      <w:marLeft w:val="0"/>
      <w:marRight w:val="0"/>
      <w:marTop w:val="0"/>
      <w:marBottom w:val="0"/>
      <w:divBdr>
        <w:top w:val="none" w:sz="0" w:space="0" w:color="auto"/>
        <w:left w:val="none" w:sz="0" w:space="0" w:color="auto"/>
        <w:bottom w:val="none" w:sz="0" w:space="0" w:color="auto"/>
        <w:right w:val="none" w:sz="0" w:space="0" w:color="auto"/>
      </w:divBdr>
    </w:div>
    <w:div w:id="1151024523">
      <w:bodyDiv w:val="1"/>
      <w:marLeft w:val="0"/>
      <w:marRight w:val="0"/>
      <w:marTop w:val="0"/>
      <w:marBottom w:val="0"/>
      <w:divBdr>
        <w:top w:val="none" w:sz="0" w:space="0" w:color="auto"/>
        <w:left w:val="none" w:sz="0" w:space="0" w:color="auto"/>
        <w:bottom w:val="none" w:sz="0" w:space="0" w:color="auto"/>
        <w:right w:val="none" w:sz="0" w:space="0" w:color="auto"/>
      </w:divBdr>
    </w:div>
    <w:div w:id="1158230770">
      <w:bodyDiv w:val="1"/>
      <w:marLeft w:val="0"/>
      <w:marRight w:val="0"/>
      <w:marTop w:val="0"/>
      <w:marBottom w:val="0"/>
      <w:divBdr>
        <w:top w:val="none" w:sz="0" w:space="0" w:color="auto"/>
        <w:left w:val="none" w:sz="0" w:space="0" w:color="auto"/>
        <w:bottom w:val="none" w:sz="0" w:space="0" w:color="auto"/>
        <w:right w:val="none" w:sz="0" w:space="0" w:color="auto"/>
      </w:divBdr>
    </w:div>
    <w:div w:id="1171524036">
      <w:bodyDiv w:val="1"/>
      <w:marLeft w:val="0"/>
      <w:marRight w:val="0"/>
      <w:marTop w:val="0"/>
      <w:marBottom w:val="0"/>
      <w:divBdr>
        <w:top w:val="none" w:sz="0" w:space="0" w:color="auto"/>
        <w:left w:val="none" w:sz="0" w:space="0" w:color="auto"/>
        <w:bottom w:val="none" w:sz="0" w:space="0" w:color="auto"/>
        <w:right w:val="none" w:sz="0" w:space="0" w:color="auto"/>
      </w:divBdr>
    </w:div>
    <w:div w:id="1173572431">
      <w:bodyDiv w:val="1"/>
      <w:marLeft w:val="0"/>
      <w:marRight w:val="0"/>
      <w:marTop w:val="0"/>
      <w:marBottom w:val="0"/>
      <w:divBdr>
        <w:top w:val="none" w:sz="0" w:space="0" w:color="auto"/>
        <w:left w:val="none" w:sz="0" w:space="0" w:color="auto"/>
        <w:bottom w:val="none" w:sz="0" w:space="0" w:color="auto"/>
        <w:right w:val="none" w:sz="0" w:space="0" w:color="auto"/>
      </w:divBdr>
    </w:div>
    <w:div w:id="1197237828">
      <w:bodyDiv w:val="1"/>
      <w:marLeft w:val="0"/>
      <w:marRight w:val="0"/>
      <w:marTop w:val="0"/>
      <w:marBottom w:val="0"/>
      <w:divBdr>
        <w:top w:val="none" w:sz="0" w:space="0" w:color="auto"/>
        <w:left w:val="none" w:sz="0" w:space="0" w:color="auto"/>
        <w:bottom w:val="none" w:sz="0" w:space="0" w:color="auto"/>
        <w:right w:val="none" w:sz="0" w:space="0" w:color="auto"/>
      </w:divBdr>
    </w:div>
    <w:div w:id="1207336208">
      <w:bodyDiv w:val="1"/>
      <w:marLeft w:val="0"/>
      <w:marRight w:val="0"/>
      <w:marTop w:val="0"/>
      <w:marBottom w:val="0"/>
      <w:divBdr>
        <w:top w:val="none" w:sz="0" w:space="0" w:color="auto"/>
        <w:left w:val="none" w:sz="0" w:space="0" w:color="auto"/>
        <w:bottom w:val="none" w:sz="0" w:space="0" w:color="auto"/>
        <w:right w:val="none" w:sz="0" w:space="0" w:color="auto"/>
      </w:divBdr>
    </w:div>
    <w:div w:id="1249389042">
      <w:bodyDiv w:val="1"/>
      <w:marLeft w:val="0"/>
      <w:marRight w:val="0"/>
      <w:marTop w:val="0"/>
      <w:marBottom w:val="0"/>
      <w:divBdr>
        <w:top w:val="none" w:sz="0" w:space="0" w:color="auto"/>
        <w:left w:val="none" w:sz="0" w:space="0" w:color="auto"/>
        <w:bottom w:val="none" w:sz="0" w:space="0" w:color="auto"/>
        <w:right w:val="none" w:sz="0" w:space="0" w:color="auto"/>
      </w:divBdr>
    </w:div>
    <w:div w:id="1264412972">
      <w:bodyDiv w:val="1"/>
      <w:marLeft w:val="0"/>
      <w:marRight w:val="0"/>
      <w:marTop w:val="0"/>
      <w:marBottom w:val="0"/>
      <w:divBdr>
        <w:top w:val="none" w:sz="0" w:space="0" w:color="auto"/>
        <w:left w:val="none" w:sz="0" w:space="0" w:color="auto"/>
        <w:bottom w:val="none" w:sz="0" w:space="0" w:color="auto"/>
        <w:right w:val="none" w:sz="0" w:space="0" w:color="auto"/>
      </w:divBdr>
      <w:divsChild>
        <w:div w:id="204803535">
          <w:marLeft w:val="0"/>
          <w:marRight w:val="0"/>
          <w:marTop w:val="0"/>
          <w:marBottom w:val="0"/>
          <w:divBdr>
            <w:top w:val="none" w:sz="0" w:space="0" w:color="auto"/>
            <w:left w:val="none" w:sz="0" w:space="0" w:color="auto"/>
            <w:bottom w:val="none" w:sz="0" w:space="0" w:color="auto"/>
            <w:right w:val="none" w:sz="0" w:space="0" w:color="auto"/>
          </w:divBdr>
        </w:div>
        <w:div w:id="313603361">
          <w:marLeft w:val="0"/>
          <w:marRight w:val="0"/>
          <w:marTop w:val="0"/>
          <w:marBottom w:val="0"/>
          <w:divBdr>
            <w:top w:val="none" w:sz="0" w:space="0" w:color="auto"/>
            <w:left w:val="none" w:sz="0" w:space="0" w:color="auto"/>
            <w:bottom w:val="none" w:sz="0" w:space="0" w:color="auto"/>
            <w:right w:val="none" w:sz="0" w:space="0" w:color="auto"/>
          </w:divBdr>
        </w:div>
        <w:div w:id="744453736">
          <w:marLeft w:val="0"/>
          <w:marRight w:val="0"/>
          <w:marTop w:val="0"/>
          <w:marBottom w:val="0"/>
          <w:divBdr>
            <w:top w:val="none" w:sz="0" w:space="0" w:color="auto"/>
            <w:left w:val="none" w:sz="0" w:space="0" w:color="auto"/>
            <w:bottom w:val="none" w:sz="0" w:space="0" w:color="auto"/>
            <w:right w:val="none" w:sz="0" w:space="0" w:color="auto"/>
          </w:divBdr>
        </w:div>
        <w:div w:id="886262492">
          <w:marLeft w:val="0"/>
          <w:marRight w:val="0"/>
          <w:marTop w:val="0"/>
          <w:marBottom w:val="0"/>
          <w:divBdr>
            <w:top w:val="none" w:sz="0" w:space="0" w:color="auto"/>
            <w:left w:val="none" w:sz="0" w:space="0" w:color="auto"/>
            <w:bottom w:val="none" w:sz="0" w:space="0" w:color="auto"/>
            <w:right w:val="none" w:sz="0" w:space="0" w:color="auto"/>
          </w:divBdr>
        </w:div>
        <w:div w:id="1526092022">
          <w:marLeft w:val="0"/>
          <w:marRight w:val="0"/>
          <w:marTop w:val="0"/>
          <w:marBottom w:val="0"/>
          <w:divBdr>
            <w:top w:val="none" w:sz="0" w:space="0" w:color="auto"/>
            <w:left w:val="none" w:sz="0" w:space="0" w:color="auto"/>
            <w:bottom w:val="none" w:sz="0" w:space="0" w:color="auto"/>
            <w:right w:val="none" w:sz="0" w:space="0" w:color="auto"/>
          </w:divBdr>
        </w:div>
        <w:div w:id="1875338595">
          <w:marLeft w:val="0"/>
          <w:marRight w:val="0"/>
          <w:marTop w:val="0"/>
          <w:marBottom w:val="0"/>
          <w:divBdr>
            <w:top w:val="none" w:sz="0" w:space="0" w:color="auto"/>
            <w:left w:val="none" w:sz="0" w:space="0" w:color="auto"/>
            <w:bottom w:val="none" w:sz="0" w:space="0" w:color="auto"/>
            <w:right w:val="none" w:sz="0" w:space="0" w:color="auto"/>
          </w:divBdr>
        </w:div>
      </w:divsChild>
    </w:div>
    <w:div w:id="1277640333">
      <w:bodyDiv w:val="1"/>
      <w:marLeft w:val="0"/>
      <w:marRight w:val="0"/>
      <w:marTop w:val="0"/>
      <w:marBottom w:val="0"/>
      <w:divBdr>
        <w:top w:val="none" w:sz="0" w:space="0" w:color="auto"/>
        <w:left w:val="none" w:sz="0" w:space="0" w:color="auto"/>
        <w:bottom w:val="none" w:sz="0" w:space="0" w:color="auto"/>
        <w:right w:val="none" w:sz="0" w:space="0" w:color="auto"/>
      </w:divBdr>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327320434">
      <w:bodyDiv w:val="1"/>
      <w:marLeft w:val="0"/>
      <w:marRight w:val="0"/>
      <w:marTop w:val="0"/>
      <w:marBottom w:val="0"/>
      <w:divBdr>
        <w:top w:val="none" w:sz="0" w:space="0" w:color="auto"/>
        <w:left w:val="none" w:sz="0" w:space="0" w:color="auto"/>
        <w:bottom w:val="none" w:sz="0" w:space="0" w:color="auto"/>
        <w:right w:val="none" w:sz="0" w:space="0" w:color="auto"/>
      </w:divBdr>
    </w:div>
    <w:div w:id="1328095627">
      <w:bodyDiv w:val="1"/>
      <w:marLeft w:val="0"/>
      <w:marRight w:val="0"/>
      <w:marTop w:val="0"/>
      <w:marBottom w:val="0"/>
      <w:divBdr>
        <w:top w:val="none" w:sz="0" w:space="0" w:color="auto"/>
        <w:left w:val="none" w:sz="0" w:space="0" w:color="auto"/>
        <w:bottom w:val="none" w:sz="0" w:space="0" w:color="auto"/>
        <w:right w:val="none" w:sz="0" w:space="0" w:color="auto"/>
      </w:divBdr>
    </w:div>
    <w:div w:id="1333950000">
      <w:bodyDiv w:val="1"/>
      <w:marLeft w:val="0"/>
      <w:marRight w:val="0"/>
      <w:marTop w:val="0"/>
      <w:marBottom w:val="0"/>
      <w:divBdr>
        <w:top w:val="none" w:sz="0" w:space="0" w:color="auto"/>
        <w:left w:val="none" w:sz="0" w:space="0" w:color="auto"/>
        <w:bottom w:val="none" w:sz="0" w:space="0" w:color="auto"/>
        <w:right w:val="none" w:sz="0" w:space="0" w:color="auto"/>
      </w:divBdr>
    </w:div>
    <w:div w:id="1349482033">
      <w:bodyDiv w:val="1"/>
      <w:marLeft w:val="0"/>
      <w:marRight w:val="0"/>
      <w:marTop w:val="0"/>
      <w:marBottom w:val="0"/>
      <w:divBdr>
        <w:top w:val="none" w:sz="0" w:space="0" w:color="auto"/>
        <w:left w:val="none" w:sz="0" w:space="0" w:color="auto"/>
        <w:bottom w:val="none" w:sz="0" w:space="0" w:color="auto"/>
        <w:right w:val="none" w:sz="0" w:space="0" w:color="auto"/>
      </w:divBdr>
    </w:div>
    <w:div w:id="1416439459">
      <w:bodyDiv w:val="1"/>
      <w:marLeft w:val="0"/>
      <w:marRight w:val="0"/>
      <w:marTop w:val="0"/>
      <w:marBottom w:val="0"/>
      <w:divBdr>
        <w:top w:val="none" w:sz="0" w:space="0" w:color="auto"/>
        <w:left w:val="none" w:sz="0" w:space="0" w:color="auto"/>
        <w:bottom w:val="none" w:sz="0" w:space="0" w:color="auto"/>
        <w:right w:val="none" w:sz="0" w:space="0" w:color="auto"/>
      </w:divBdr>
    </w:div>
    <w:div w:id="1452935900">
      <w:bodyDiv w:val="1"/>
      <w:marLeft w:val="0"/>
      <w:marRight w:val="0"/>
      <w:marTop w:val="0"/>
      <w:marBottom w:val="0"/>
      <w:divBdr>
        <w:top w:val="none" w:sz="0" w:space="0" w:color="auto"/>
        <w:left w:val="none" w:sz="0" w:space="0" w:color="auto"/>
        <w:bottom w:val="none" w:sz="0" w:space="0" w:color="auto"/>
        <w:right w:val="none" w:sz="0" w:space="0" w:color="auto"/>
      </w:divBdr>
    </w:div>
    <w:div w:id="1462459250">
      <w:bodyDiv w:val="1"/>
      <w:marLeft w:val="0"/>
      <w:marRight w:val="0"/>
      <w:marTop w:val="0"/>
      <w:marBottom w:val="0"/>
      <w:divBdr>
        <w:top w:val="none" w:sz="0" w:space="0" w:color="auto"/>
        <w:left w:val="none" w:sz="0" w:space="0" w:color="auto"/>
        <w:bottom w:val="none" w:sz="0" w:space="0" w:color="auto"/>
        <w:right w:val="none" w:sz="0" w:space="0" w:color="auto"/>
      </w:divBdr>
    </w:div>
    <w:div w:id="1471358140">
      <w:bodyDiv w:val="1"/>
      <w:marLeft w:val="0"/>
      <w:marRight w:val="0"/>
      <w:marTop w:val="0"/>
      <w:marBottom w:val="0"/>
      <w:divBdr>
        <w:top w:val="none" w:sz="0" w:space="0" w:color="auto"/>
        <w:left w:val="none" w:sz="0" w:space="0" w:color="auto"/>
        <w:bottom w:val="none" w:sz="0" w:space="0" w:color="auto"/>
        <w:right w:val="none" w:sz="0" w:space="0" w:color="auto"/>
      </w:divBdr>
    </w:div>
    <w:div w:id="1474983490">
      <w:bodyDiv w:val="1"/>
      <w:marLeft w:val="0"/>
      <w:marRight w:val="0"/>
      <w:marTop w:val="0"/>
      <w:marBottom w:val="0"/>
      <w:divBdr>
        <w:top w:val="none" w:sz="0" w:space="0" w:color="auto"/>
        <w:left w:val="none" w:sz="0" w:space="0" w:color="auto"/>
        <w:bottom w:val="none" w:sz="0" w:space="0" w:color="auto"/>
        <w:right w:val="none" w:sz="0" w:space="0" w:color="auto"/>
      </w:divBdr>
    </w:div>
    <w:div w:id="1479304619">
      <w:bodyDiv w:val="1"/>
      <w:marLeft w:val="0"/>
      <w:marRight w:val="0"/>
      <w:marTop w:val="0"/>
      <w:marBottom w:val="0"/>
      <w:divBdr>
        <w:top w:val="none" w:sz="0" w:space="0" w:color="auto"/>
        <w:left w:val="none" w:sz="0" w:space="0" w:color="auto"/>
        <w:bottom w:val="none" w:sz="0" w:space="0" w:color="auto"/>
        <w:right w:val="none" w:sz="0" w:space="0" w:color="auto"/>
      </w:divBdr>
      <w:divsChild>
        <w:div w:id="253131416">
          <w:marLeft w:val="0"/>
          <w:marRight w:val="0"/>
          <w:marTop w:val="0"/>
          <w:marBottom w:val="0"/>
          <w:divBdr>
            <w:top w:val="none" w:sz="0" w:space="0" w:color="auto"/>
            <w:left w:val="none" w:sz="0" w:space="0" w:color="auto"/>
            <w:bottom w:val="none" w:sz="0" w:space="0" w:color="auto"/>
            <w:right w:val="none" w:sz="0" w:space="0" w:color="auto"/>
          </w:divBdr>
        </w:div>
        <w:div w:id="365756517">
          <w:marLeft w:val="0"/>
          <w:marRight w:val="0"/>
          <w:marTop w:val="0"/>
          <w:marBottom w:val="0"/>
          <w:divBdr>
            <w:top w:val="none" w:sz="0" w:space="0" w:color="auto"/>
            <w:left w:val="none" w:sz="0" w:space="0" w:color="auto"/>
            <w:bottom w:val="none" w:sz="0" w:space="0" w:color="auto"/>
            <w:right w:val="none" w:sz="0" w:space="0" w:color="auto"/>
          </w:divBdr>
        </w:div>
        <w:div w:id="512036746">
          <w:marLeft w:val="0"/>
          <w:marRight w:val="0"/>
          <w:marTop w:val="0"/>
          <w:marBottom w:val="0"/>
          <w:divBdr>
            <w:top w:val="none" w:sz="0" w:space="0" w:color="auto"/>
            <w:left w:val="none" w:sz="0" w:space="0" w:color="auto"/>
            <w:bottom w:val="none" w:sz="0" w:space="0" w:color="auto"/>
            <w:right w:val="none" w:sz="0" w:space="0" w:color="auto"/>
          </w:divBdr>
        </w:div>
        <w:div w:id="994995804">
          <w:marLeft w:val="0"/>
          <w:marRight w:val="0"/>
          <w:marTop w:val="0"/>
          <w:marBottom w:val="0"/>
          <w:divBdr>
            <w:top w:val="none" w:sz="0" w:space="0" w:color="auto"/>
            <w:left w:val="none" w:sz="0" w:space="0" w:color="auto"/>
            <w:bottom w:val="none" w:sz="0" w:space="0" w:color="auto"/>
            <w:right w:val="none" w:sz="0" w:space="0" w:color="auto"/>
          </w:divBdr>
        </w:div>
        <w:div w:id="997421712">
          <w:marLeft w:val="0"/>
          <w:marRight w:val="0"/>
          <w:marTop w:val="0"/>
          <w:marBottom w:val="0"/>
          <w:divBdr>
            <w:top w:val="none" w:sz="0" w:space="0" w:color="auto"/>
            <w:left w:val="none" w:sz="0" w:space="0" w:color="auto"/>
            <w:bottom w:val="none" w:sz="0" w:space="0" w:color="auto"/>
            <w:right w:val="none" w:sz="0" w:space="0" w:color="auto"/>
          </w:divBdr>
        </w:div>
        <w:div w:id="1677732644">
          <w:marLeft w:val="0"/>
          <w:marRight w:val="0"/>
          <w:marTop w:val="0"/>
          <w:marBottom w:val="0"/>
          <w:divBdr>
            <w:top w:val="none" w:sz="0" w:space="0" w:color="auto"/>
            <w:left w:val="none" w:sz="0" w:space="0" w:color="auto"/>
            <w:bottom w:val="none" w:sz="0" w:space="0" w:color="auto"/>
            <w:right w:val="none" w:sz="0" w:space="0" w:color="auto"/>
          </w:divBdr>
        </w:div>
        <w:div w:id="1721590438">
          <w:marLeft w:val="0"/>
          <w:marRight w:val="0"/>
          <w:marTop w:val="0"/>
          <w:marBottom w:val="0"/>
          <w:divBdr>
            <w:top w:val="none" w:sz="0" w:space="0" w:color="auto"/>
            <w:left w:val="none" w:sz="0" w:space="0" w:color="auto"/>
            <w:bottom w:val="none" w:sz="0" w:space="0" w:color="auto"/>
            <w:right w:val="none" w:sz="0" w:space="0" w:color="auto"/>
          </w:divBdr>
        </w:div>
      </w:divsChild>
    </w:div>
    <w:div w:id="1514300368">
      <w:bodyDiv w:val="1"/>
      <w:marLeft w:val="0"/>
      <w:marRight w:val="0"/>
      <w:marTop w:val="0"/>
      <w:marBottom w:val="0"/>
      <w:divBdr>
        <w:top w:val="none" w:sz="0" w:space="0" w:color="auto"/>
        <w:left w:val="none" w:sz="0" w:space="0" w:color="auto"/>
        <w:bottom w:val="none" w:sz="0" w:space="0" w:color="auto"/>
        <w:right w:val="none" w:sz="0" w:space="0" w:color="auto"/>
      </w:divBdr>
    </w:div>
    <w:div w:id="1532955704">
      <w:bodyDiv w:val="1"/>
      <w:marLeft w:val="0"/>
      <w:marRight w:val="0"/>
      <w:marTop w:val="0"/>
      <w:marBottom w:val="0"/>
      <w:divBdr>
        <w:top w:val="none" w:sz="0" w:space="0" w:color="auto"/>
        <w:left w:val="none" w:sz="0" w:space="0" w:color="auto"/>
        <w:bottom w:val="none" w:sz="0" w:space="0" w:color="auto"/>
        <w:right w:val="none" w:sz="0" w:space="0" w:color="auto"/>
      </w:divBdr>
    </w:div>
    <w:div w:id="1551454817">
      <w:bodyDiv w:val="1"/>
      <w:marLeft w:val="0"/>
      <w:marRight w:val="0"/>
      <w:marTop w:val="0"/>
      <w:marBottom w:val="0"/>
      <w:divBdr>
        <w:top w:val="none" w:sz="0" w:space="0" w:color="auto"/>
        <w:left w:val="none" w:sz="0" w:space="0" w:color="auto"/>
        <w:bottom w:val="none" w:sz="0" w:space="0" w:color="auto"/>
        <w:right w:val="none" w:sz="0" w:space="0" w:color="auto"/>
      </w:divBdr>
    </w:div>
    <w:div w:id="1639073019">
      <w:bodyDiv w:val="1"/>
      <w:marLeft w:val="0"/>
      <w:marRight w:val="0"/>
      <w:marTop w:val="0"/>
      <w:marBottom w:val="0"/>
      <w:divBdr>
        <w:top w:val="none" w:sz="0" w:space="0" w:color="auto"/>
        <w:left w:val="none" w:sz="0" w:space="0" w:color="auto"/>
        <w:bottom w:val="none" w:sz="0" w:space="0" w:color="auto"/>
        <w:right w:val="none" w:sz="0" w:space="0" w:color="auto"/>
      </w:divBdr>
    </w:div>
    <w:div w:id="1672903314">
      <w:bodyDiv w:val="1"/>
      <w:marLeft w:val="0"/>
      <w:marRight w:val="0"/>
      <w:marTop w:val="0"/>
      <w:marBottom w:val="0"/>
      <w:divBdr>
        <w:top w:val="none" w:sz="0" w:space="0" w:color="auto"/>
        <w:left w:val="none" w:sz="0" w:space="0" w:color="auto"/>
        <w:bottom w:val="none" w:sz="0" w:space="0" w:color="auto"/>
        <w:right w:val="none" w:sz="0" w:space="0" w:color="auto"/>
      </w:divBdr>
    </w:div>
    <w:div w:id="1696231301">
      <w:bodyDiv w:val="1"/>
      <w:marLeft w:val="0"/>
      <w:marRight w:val="0"/>
      <w:marTop w:val="0"/>
      <w:marBottom w:val="0"/>
      <w:divBdr>
        <w:top w:val="none" w:sz="0" w:space="0" w:color="auto"/>
        <w:left w:val="none" w:sz="0" w:space="0" w:color="auto"/>
        <w:bottom w:val="none" w:sz="0" w:space="0" w:color="auto"/>
        <w:right w:val="none" w:sz="0" w:space="0" w:color="auto"/>
      </w:divBdr>
    </w:div>
    <w:div w:id="1710180826">
      <w:bodyDiv w:val="1"/>
      <w:marLeft w:val="0"/>
      <w:marRight w:val="0"/>
      <w:marTop w:val="0"/>
      <w:marBottom w:val="0"/>
      <w:divBdr>
        <w:top w:val="none" w:sz="0" w:space="0" w:color="auto"/>
        <w:left w:val="none" w:sz="0" w:space="0" w:color="auto"/>
        <w:bottom w:val="none" w:sz="0" w:space="0" w:color="auto"/>
        <w:right w:val="none" w:sz="0" w:space="0" w:color="auto"/>
      </w:divBdr>
    </w:div>
    <w:div w:id="1735002728">
      <w:bodyDiv w:val="1"/>
      <w:marLeft w:val="0"/>
      <w:marRight w:val="0"/>
      <w:marTop w:val="0"/>
      <w:marBottom w:val="0"/>
      <w:divBdr>
        <w:top w:val="none" w:sz="0" w:space="0" w:color="auto"/>
        <w:left w:val="none" w:sz="0" w:space="0" w:color="auto"/>
        <w:bottom w:val="none" w:sz="0" w:space="0" w:color="auto"/>
        <w:right w:val="none" w:sz="0" w:space="0" w:color="auto"/>
      </w:divBdr>
    </w:div>
    <w:div w:id="1767000615">
      <w:bodyDiv w:val="1"/>
      <w:marLeft w:val="0"/>
      <w:marRight w:val="0"/>
      <w:marTop w:val="0"/>
      <w:marBottom w:val="0"/>
      <w:divBdr>
        <w:top w:val="none" w:sz="0" w:space="0" w:color="auto"/>
        <w:left w:val="none" w:sz="0" w:space="0" w:color="auto"/>
        <w:bottom w:val="none" w:sz="0" w:space="0" w:color="auto"/>
        <w:right w:val="none" w:sz="0" w:space="0" w:color="auto"/>
      </w:divBdr>
    </w:div>
    <w:div w:id="1777749689">
      <w:bodyDiv w:val="1"/>
      <w:marLeft w:val="0"/>
      <w:marRight w:val="0"/>
      <w:marTop w:val="0"/>
      <w:marBottom w:val="0"/>
      <w:divBdr>
        <w:top w:val="none" w:sz="0" w:space="0" w:color="auto"/>
        <w:left w:val="none" w:sz="0" w:space="0" w:color="auto"/>
        <w:bottom w:val="none" w:sz="0" w:space="0" w:color="auto"/>
        <w:right w:val="none" w:sz="0" w:space="0" w:color="auto"/>
      </w:divBdr>
    </w:div>
    <w:div w:id="1794133544">
      <w:bodyDiv w:val="1"/>
      <w:marLeft w:val="0"/>
      <w:marRight w:val="0"/>
      <w:marTop w:val="0"/>
      <w:marBottom w:val="0"/>
      <w:divBdr>
        <w:top w:val="none" w:sz="0" w:space="0" w:color="auto"/>
        <w:left w:val="none" w:sz="0" w:space="0" w:color="auto"/>
        <w:bottom w:val="none" w:sz="0" w:space="0" w:color="auto"/>
        <w:right w:val="none" w:sz="0" w:space="0" w:color="auto"/>
      </w:divBdr>
    </w:div>
    <w:div w:id="1872722394">
      <w:bodyDiv w:val="1"/>
      <w:marLeft w:val="0"/>
      <w:marRight w:val="0"/>
      <w:marTop w:val="0"/>
      <w:marBottom w:val="0"/>
      <w:divBdr>
        <w:top w:val="none" w:sz="0" w:space="0" w:color="auto"/>
        <w:left w:val="none" w:sz="0" w:space="0" w:color="auto"/>
        <w:bottom w:val="none" w:sz="0" w:space="0" w:color="auto"/>
        <w:right w:val="none" w:sz="0" w:space="0" w:color="auto"/>
      </w:divBdr>
    </w:div>
    <w:div w:id="1877042200">
      <w:bodyDiv w:val="1"/>
      <w:marLeft w:val="0"/>
      <w:marRight w:val="0"/>
      <w:marTop w:val="0"/>
      <w:marBottom w:val="0"/>
      <w:divBdr>
        <w:top w:val="none" w:sz="0" w:space="0" w:color="auto"/>
        <w:left w:val="none" w:sz="0" w:space="0" w:color="auto"/>
        <w:bottom w:val="none" w:sz="0" w:space="0" w:color="auto"/>
        <w:right w:val="none" w:sz="0" w:space="0" w:color="auto"/>
      </w:divBdr>
    </w:div>
    <w:div w:id="1897230997">
      <w:bodyDiv w:val="1"/>
      <w:marLeft w:val="0"/>
      <w:marRight w:val="0"/>
      <w:marTop w:val="0"/>
      <w:marBottom w:val="0"/>
      <w:divBdr>
        <w:top w:val="none" w:sz="0" w:space="0" w:color="auto"/>
        <w:left w:val="none" w:sz="0" w:space="0" w:color="auto"/>
        <w:bottom w:val="none" w:sz="0" w:space="0" w:color="auto"/>
        <w:right w:val="none" w:sz="0" w:space="0" w:color="auto"/>
      </w:divBdr>
    </w:div>
    <w:div w:id="1959140824">
      <w:bodyDiv w:val="1"/>
      <w:marLeft w:val="0"/>
      <w:marRight w:val="0"/>
      <w:marTop w:val="0"/>
      <w:marBottom w:val="0"/>
      <w:divBdr>
        <w:top w:val="none" w:sz="0" w:space="0" w:color="auto"/>
        <w:left w:val="none" w:sz="0" w:space="0" w:color="auto"/>
        <w:bottom w:val="none" w:sz="0" w:space="0" w:color="auto"/>
        <w:right w:val="none" w:sz="0" w:space="0" w:color="auto"/>
      </w:divBdr>
    </w:div>
    <w:div w:id="1969899321">
      <w:bodyDiv w:val="1"/>
      <w:marLeft w:val="0"/>
      <w:marRight w:val="0"/>
      <w:marTop w:val="0"/>
      <w:marBottom w:val="0"/>
      <w:divBdr>
        <w:top w:val="none" w:sz="0" w:space="0" w:color="auto"/>
        <w:left w:val="none" w:sz="0" w:space="0" w:color="auto"/>
        <w:bottom w:val="none" w:sz="0" w:space="0" w:color="auto"/>
        <w:right w:val="none" w:sz="0" w:space="0" w:color="auto"/>
      </w:divBdr>
    </w:div>
    <w:div w:id="2038463348">
      <w:bodyDiv w:val="1"/>
      <w:marLeft w:val="0"/>
      <w:marRight w:val="0"/>
      <w:marTop w:val="0"/>
      <w:marBottom w:val="0"/>
      <w:divBdr>
        <w:top w:val="none" w:sz="0" w:space="0" w:color="auto"/>
        <w:left w:val="none" w:sz="0" w:space="0" w:color="auto"/>
        <w:bottom w:val="none" w:sz="0" w:space="0" w:color="auto"/>
        <w:right w:val="none" w:sz="0" w:space="0" w:color="auto"/>
      </w:divBdr>
    </w:div>
    <w:div w:id="2051489664">
      <w:bodyDiv w:val="1"/>
      <w:marLeft w:val="0"/>
      <w:marRight w:val="0"/>
      <w:marTop w:val="0"/>
      <w:marBottom w:val="0"/>
      <w:divBdr>
        <w:top w:val="none" w:sz="0" w:space="0" w:color="auto"/>
        <w:left w:val="none" w:sz="0" w:space="0" w:color="auto"/>
        <w:bottom w:val="none" w:sz="0" w:space="0" w:color="auto"/>
        <w:right w:val="none" w:sz="0" w:space="0" w:color="auto"/>
      </w:divBdr>
    </w:div>
    <w:div w:id="2066636528">
      <w:bodyDiv w:val="1"/>
      <w:marLeft w:val="0"/>
      <w:marRight w:val="0"/>
      <w:marTop w:val="0"/>
      <w:marBottom w:val="0"/>
      <w:divBdr>
        <w:top w:val="none" w:sz="0" w:space="0" w:color="auto"/>
        <w:left w:val="none" w:sz="0" w:space="0" w:color="auto"/>
        <w:bottom w:val="none" w:sz="0" w:space="0" w:color="auto"/>
        <w:right w:val="none" w:sz="0" w:space="0" w:color="auto"/>
      </w:divBdr>
    </w:div>
    <w:div w:id="2072380533">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 w:id="2110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g.com/crowneplaza/hotels/es/es/chennai/maaca/hoteldetail" TargetMode="External"/><Relationship Id="rId13" Type="http://schemas.openxmlformats.org/officeDocument/2006/relationships/hyperlink" Target="https://www.mgm-hotel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rthotels.com/regency-madura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ecohotels.com/indeco-swamimala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akesong.allkeralahotels.net/en/" TargetMode="External"/><Relationship Id="rId4" Type="http://schemas.openxmlformats.org/officeDocument/2006/relationships/settings" Target="settings.xml"/><Relationship Id="rId9" Type="http://schemas.openxmlformats.org/officeDocument/2006/relationships/hyperlink" Target="https://www.ihg.com/holidayinn/hotels/us/en/cochin/coker/hoteldetail" TargetMode="External"/><Relationship Id="rId14" Type="http://schemas.openxmlformats.org/officeDocument/2006/relationships/hyperlink" Target="https://www.abadhotels.com/copper-castle-resort-munn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A8FA5-1E0D-4279-B0EB-0968552D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5819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Diaz</dc:creator>
  <cp:keywords/>
  <dc:description/>
  <cp:lastModifiedBy>Becario03</cp:lastModifiedBy>
  <cp:revision>2</cp:revision>
  <dcterms:created xsi:type="dcterms:W3CDTF">2025-11-26T21:56:00Z</dcterms:created>
  <dcterms:modified xsi:type="dcterms:W3CDTF">2025-11-26T21:56:00Z</dcterms:modified>
</cp:coreProperties>
</file>