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645BA" w14:textId="1824EBF5" w:rsidR="00392989" w:rsidRPr="00AD067C" w:rsidRDefault="00DF3799" w:rsidP="00957956">
      <w:pPr>
        <w:jc w:val="center"/>
        <w:rPr>
          <w:rFonts w:ascii="Lora Medium" w:hAnsi="Lora Medium"/>
          <w:b/>
          <w:color w:val="E36C0A" w:themeColor="accent6" w:themeShade="BF"/>
          <w:sz w:val="52"/>
          <w:szCs w:val="52"/>
        </w:rPr>
      </w:pPr>
      <w:r>
        <w:rPr>
          <w:rFonts w:ascii="Lora Medium" w:hAnsi="Lora Medium"/>
          <w:b/>
          <w:color w:val="E36C0A" w:themeColor="accent6" w:themeShade="BF"/>
          <w:sz w:val="52"/>
          <w:szCs w:val="52"/>
        </w:rPr>
        <w:t>IGLU DE CRISTAL</w:t>
      </w:r>
    </w:p>
    <w:p w14:paraId="7BE51B7D" w14:textId="28497278" w:rsidR="00D4640C" w:rsidRDefault="00392989" w:rsidP="00392989">
      <w:pPr>
        <w:ind w:left="708" w:firstLine="708"/>
        <w:rPr>
          <w:rFonts w:ascii="Arial Narrow" w:hAnsi="Arial Narrow"/>
          <w:b/>
          <w:color w:val="E36C0A" w:themeColor="accent6" w:themeShade="BF"/>
          <w:sz w:val="28"/>
          <w:szCs w:val="28"/>
        </w:rPr>
      </w:pPr>
      <w:r>
        <w:rPr>
          <w:rFonts w:ascii="Arial Narrow" w:hAnsi="Arial Narrow"/>
          <w:b/>
          <w:color w:val="E36C0A" w:themeColor="accent6" w:themeShade="BF"/>
          <w:sz w:val="28"/>
          <w:szCs w:val="28"/>
        </w:rPr>
        <w:t xml:space="preserve">                              </w:t>
      </w:r>
      <w:r w:rsidR="00DF3799">
        <w:rPr>
          <w:rFonts w:ascii="Arial Narrow" w:hAnsi="Arial Narrow"/>
          <w:b/>
          <w:color w:val="E36C0A" w:themeColor="accent6" w:themeShade="BF"/>
          <w:sz w:val="28"/>
          <w:szCs w:val="28"/>
        </w:rPr>
        <w:t>05</w:t>
      </w:r>
      <w:r w:rsidR="003021B2" w:rsidRPr="00A150DB">
        <w:rPr>
          <w:rFonts w:ascii="Arial Narrow" w:hAnsi="Arial Narrow"/>
          <w:b/>
          <w:color w:val="E36C0A" w:themeColor="accent6" w:themeShade="BF"/>
          <w:sz w:val="28"/>
          <w:szCs w:val="28"/>
        </w:rPr>
        <w:t xml:space="preserve"> DIAS / </w:t>
      </w:r>
      <w:r w:rsidR="00DF3799">
        <w:rPr>
          <w:rFonts w:ascii="Arial Narrow" w:hAnsi="Arial Narrow"/>
          <w:b/>
          <w:color w:val="E36C0A" w:themeColor="accent6" w:themeShade="BF"/>
          <w:sz w:val="28"/>
          <w:szCs w:val="28"/>
        </w:rPr>
        <w:t>04</w:t>
      </w:r>
      <w:r w:rsidR="00DA189E" w:rsidRPr="00A150DB">
        <w:rPr>
          <w:rFonts w:ascii="Arial Narrow" w:hAnsi="Arial Narrow"/>
          <w:b/>
          <w:color w:val="E36C0A" w:themeColor="accent6" w:themeShade="BF"/>
          <w:sz w:val="28"/>
          <w:szCs w:val="28"/>
        </w:rPr>
        <w:t xml:space="preserve"> NOCHES</w:t>
      </w:r>
    </w:p>
    <w:p w14:paraId="539161EA" w14:textId="77777777" w:rsidR="003D57C0" w:rsidRPr="003D57C0" w:rsidRDefault="003D57C0" w:rsidP="003D57C0">
      <w:pPr>
        <w:rPr>
          <w:rFonts w:ascii="Arial Narrow" w:hAnsi="Arial Narrow"/>
        </w:rPr>
      </w:pPr>
    </w:p>
    <w:p w14:paraId="6852EA2B" w14:textId="6C28C7AF" w:rsidR="003D57C0" w:rsidRPr="00F33A3C" w:rsidRDefault="003D57C0" w:rsidP="00DF3799">
      <w:pPr>
        <w:rPr>
          <w:rFonts w:ascii="Arial Narrow" w:hAnsi="Arial Narrow"/>
          <w:b/>
          <w:bCs/>
        </w:rPr>
      </w:pPr>
      <w:r w:rsidRPr="00F33A3C">
        <w:rPr>
          <w:rFonts w:ascii="Arial Narrow" w:hAnsi="Arial Narrow"/>
          <w:b/>
          <w:bCs/>
          <w:color w:val="E36C0A" w:themeColor="accent6" w:themeShade="BF"/>
        </w:rPr>
        <w:t xml:space="preserve">Día 1 / </w:t>
      </w:r>
      <w:r w:rsidR="00957956">
        <w:rPr>
          <w:rFonts w:ascii="Arial Narrow" w:hAnsi="Arial Narrow"/>
          <w:b/>
          <w:bCs/>
          <w:color w:val="E36C0A" w:themeColor="accent6" w:themeShade="BF"/>
        </w:rPr>
        <w:t>C</w:t>
      </w:r>
      <w:r w:rsidR="00DF3799">
        <w:rPr>
          <w:rFonts w:ascii="Arial Narrow" w:hAnsi="Arial Narrow"/>
          <w:b/>
          <w:bCs/>
          <w:color w:val="E36C0A" w:themeColor="accent6" w:themeShade="BF"/>
        </w:rPr>
        <w:t>IUDAD DE ORIGEN</w:t>
      </w:r>
      <w:r w:rsidR="00957956">
        <w:rPr>
          <w:rFonts w:ascii="Arial Narrow" w:hAnsi="Arial Narrow"/>
          <w:b/>
          <w:bCs/>
          <w:color w:val="E36C0A" w:themeColor="accent6" w:themeShade="BF"/>
        </w:rPr>
        <w:t xml:space="preserve"> – </w:t>
      </w:r>
      <w:bookmarkStart w:id="0" w:name="_Hlk215831799"/>
      <w:r w:rsidR="00DF3799" w:rsidRPr="00DF3799">
        <w:rPr>
          <w:rFonts w:ascii="Arial Narrow" w:hAnsi="Arial Narrow"/>
          <w:b/>
          <w:bCs/>
          <w:color w:val="E36C0A" w:themeColor="accent6" w:themeShade="BF"/>
        </w:rPr>
        <w:t>ROVANIEMI</w:t>
      </w:r>
    </w:p>
    <w:bookmarkEnd w:id="0"/>
    <w:p w14:paraId="751C86F6" w14:textId="15D09025" w:rsidR="00DF3799" w:rsidRPr="00DF3799" w:rsidRDefault="00DE6B23" w:rsidP="00DF3799">
      <w:pPr>
        <w:jc w:val="both"/>
        <w:rPr>
          <w:rFonts w:ascii="Arial Narrow" w:hAnsi="Arial Narrow"/>
        </w:rPr>
      </w:pPr>
      <w:r w:rsidRPr="00DE6B23">
        <w:rPr>
          <w:rFonts w:ascii="Arial Narrow" w:hAnsi="Arial Narrow"/>
        </w:rPr>
        <w:t xml:space="preserve">Llegada </w:t>
      </w:r>
      <w:r w:rsidR="00DF3799" w:rsidRPr="00DF3799">
        <w:rPr>
          <w:rFonts w:ascii="Arial Narrow" w:hAnsi="Arial Narrow"/>
        </w:rPr>
        <w:t>a Rovaniemi, la capital de la Laponia finlandesa. Laponia es lo más cercano a la realidad para aquellos que sueñan con un paraíso invernal</w:t>
      </w:r>
      <w:r w:rsidR="00DF3799">
        <w:rPr>
          <w:rFonts w:ascii="Arial Narrow" w:hAnsi="Arial Narrow"/>
        </w:rPr>
        <w:t xml:space="preserve">. </w:t>
      </w:r>
      <w:r w:rsidR="00DF3799" w:rsidRPr="00DF3799">
        <w:rPr>
          <w:rFonts w:ascii="Arial Narrow" w:hAnsi="Arial Narrow"/>
        </w:rPr>
        <w:t xml:space="preserve">Traslado al hotel no incluido (el traslado se puede </w:t>
      </w:r>
    </w:p>
    <w:p w14:paraId="60472770" w14:textId="69560E84" w:rsidR="00DF3799" w:rsidRDefault="00DF3799" w:rsidP="00DF3799">
      <w:pPr>
        <w:jc w:val="both"/>
        <w:rPr>
          <w:rFonts w:ascii="Arial Narrow" w:hAnsi="Arial Narrow"/>
        </w:rPr>
      </w:pPr>
      <w:r w:rsidRPr="00DF3799">
        <w:rPr>
          <w:rFonts w:ascii="Arial Narrow" w:hAnsi="Arial Narrow"/>
        </w:rPr>
        <w:t>reservar con anticipación).</w:t>
      </w:r>
      <w:r w:rsidR="00A02DF7">
        <w:rPr>
          <w:rFonts w:ascii="Arial Narrow" w:hAnsi="Arial Narrow"/>
        </w:rPr>
        <w:t xml:space="preserve"> </w:t>
      </w:r>
      <w:r w:rsidRPr="00DF3799">
        <w:rPr>
          <w:rFonts w:ascii="Arial Narrow" w:hAnsi="Arial Narrow"/>
        </w:rPr>
        <w:t>(La cena se puede reservar con antelación). Alojamiento</w:t>
      </w:r>
      <w:r>
        <w:rPr>
          <w:rFonts w:ascii="Arial Narrow" w:hAnsi="Arial Narrow"/>
        </w:rPr>
        <w:t>.</w:t>
      </w:r>
    </w:p>
    <w:p w14:paraId="3D0B7A5B" w14:textId="77777777" w:rsidR="00DF3799" w:rsidRPr="00DF3799" w:rsidRDefault="00DF3799" w:rsidP="00DF3799">
      <w:pPr>
        <w:jc w:val="both"/>
        <w:rPr>
          <w:rFonts w:ascii="Arial Narrow" w:hAnsi="Arial Narrow"/>
        </w:rPr>
      </w:pPr>
    </w:p>
    <w:p w14:paraId="737C3A5A" w14:textId="3C76F065" w:rsidR="003D57C0" w:rsidRPr="00DF3799" w:rsidRDefault="003D57C0" w:rsidP="00D950FD">
      <w:pPr>
        <w:jc w:val="both"/>
        <w:rPr>
          <w:rFonts w:ascii="Arial Narrow" w:hAnsi="Arial Narrow"/>
          <w:b/>
          <w:bCs/>
          <w:color w:val="E36C0A" w:themeColor="accent6" w:themeShade="BF"/>
        </w:rPr>
      </w:pPr>
      <w:r w:rsidRPr="00F33A3C">
        <w:rPr>
          <w:rFonts w:ascii="Arial Narrow" w:hAnsi="Arial Narrow"/>
          <w:b/>
          <w:bCs/>
          <w:color w:val="E36C0A" w:themeColor="accent6" w:themeShade="BF"/>
        </w:rPr>
        <w:t xml:space="preserve">Día 2 / </w:t>
      </w:r>
      <w:bookmarkStart w:id="1" w:name="_Hlk215832215"/>
      <w:r w:rsidR="00DF3799" w:rsidRPr="00DF3799">
        <w:rPr>
          <w:rFonts w:ascii="Arial Narrow" w:hAnsi="Arial Narrow"/>
          <w:b/>
          <w:bCs/>
          <w:color w:val="E36C0A" w:themeColor="accent6" w:themeShade="BF"/>
        </w:rPr>
        <w:t>ROVANIEMI</w:t>
      </w:r>
      <w:bookmarkEnd w:id="1"/>
      <w:r w:rsidR="00DE6B23">
        <w:rPr>
          <w:rFonts w:ascii="Arial Narrow" w:hAnsi="Arial Narrow"/>
          <w:b/>
          <w:bCs/>
          <w:color w:val="E36C0A" w:themeColor="accent6" w:themeShade="BF"/>
        </w:rPr>
        <w:t xml:space="preserve"> </w:t>
      </w:r>
      <w:r w:rsidR="008815BE">
        <w:rPr>
          <w:rFonts w:ascii="Arial Narrow" w:hAnsi="Arial Narrow"/>
          <w:b/>
          <w:bCs/>
          <w:color w:val="E36C0A" w:themeColor="accent6" w:themeShade="BF"/>
        </w:rPr>
        <w:t xml:space="preserve">– </w:t>
      </w:r>
      <w:r w:rsidR="008815BE" w:rsidRPr="008815BE">
        <w:rPr>
          <w:rFonts w:ascii="Arial Narrow" w:hAnsi="Arial Narrow"/>
          <w:b/>
          <w:bCs/>
          <w:color w:val="E36C0A" w:themeColor="accent6" w:themeShade="BF"/>
        </w:rPr>
        <w:t>ALDEA</w:t>
      </w:r>
      <w:r w:rsidR="008815BE">
        <w:rPr>
          <w:rFonts w:ascii="Arial Narrow" w:hAnsi="Arial Narrow"/>
          <w:b/>
          <w:bCs/>
          <w:color w:val="E36C0A" w:themeColor="accent6" w:themeShade="BF"/>
        </w:rPr>
        <w:t xml:space="preserve"> </w:t>
      </w:r>
      <w:r w:rsidR="008815BE" w:rsidRPr="008815BE">
        <w:rPr>
          <w:rFonts w:ascii="Arial Narrow" w:hAnsi="Arial Narrow"/>
          <w:b/>
          <w:bCs/>
          <w:color w:val="E36C0A" w:themeColor="accent6" w:themeShade="BF"/>
        </w:rPr>
        <w:t>DE PAPÁ NOEL</w:t>
      </w:r>
      <w:r w:rsidR="008815BE">
        <w:rPr>
          <w:rFonts w:ascii="Arial Narrow" w:hAnsi="Arial Narrow"/>
          <w:b/>
          <w:bCs/>
          <w:color w:val="E36C0A" w:themeColor="accent6" w:themeShade="BF"/>
        </w:rPr>
        <w:t xml:space="preserve"> – </w:t>
      </w:r>
      <w:r w:rsidR="008815BE" w:rsidRPr="008815BE">
        <w:rPr>
          <w:rFonts w:ascii="Arial Narrow" w:hAnsi="Arial Narrow"/>
          <w:b/>
          <w:bCs/>
          <w:color w:val="E36C0A" w:themeColor="accent6" w:themeShade="BF"/>
        </w:rPr>
        <w:t>ROVANIEMI</w:t>
      </w:r>
      <w:r w:rsidR="008815BE">
        <w:rPr>
          <w:rFonts w:ascii="Arial Narrow" w:hAnsi="Arial Narrow"/>
          <w:b/>
          <w:bCs/>
          <w:color w:val="E36C0A" w:themeColor="accent6" w:themeShade="BF"/>
        </w:rPr>
        <w:t xml:space="preserve"> </w:t>
      </w:r>
    </w:p>
    <w:p w14:paraId="5C0FC7D1" w14:textId="492F5621" w:rsidR="00D950FD" w:rsidRDefault="00DE6B23" w:rsidP="008815BE">
      <w:pPr>
        <w:jc w:val="both"/>
        <w:rPr>
          <w:rFonts w:ascii="Arial Narrow" w:hAnsi="Arial Narrow"/>
        </w:rPr>
      </w:pPr>
      <w:r w:rsidRPr="00DE6B23">
        <w:rPr>
          <w:rFonts w:ascii="Arial Narrow" w:hAnsi="Arial Narrow"/>
        </w:rPr>
        <w:t>Desayuno</w:t>
      </w:r>
      <w:r>
        <w:rPr>
          <w:rFonts w:ascii="Arial Narrow" w:hAnsi="Arial Narrow"/>
        </w:rPr>
        <w:t xml:space="preserve"> en el hotel</w:t>
      </w:r>
      <w:r w:rsidRPr="00DE6B23">
        <w:rPr>
          <w:rFonts w:ascii="Arial Narrow" w:hAnsi="Arial Narrow"/>
        </w:rPr>
        <w:t xml:space="preserve">. </w:t>
      </w:r>
      <w:r w:rsidR="008815BE" w:rsidRPr="008815BE">
        <w:rPr>
          <w:rFonts w:ascii="Arial Narrow" w:hAnsi="Arial Narrow"/>
        </w:rPr>
        <w:t>La primera parada de hoy es la Aldea de Papá Noel, ubicada exactamente en el Círculo Polar Ártico, línea imaginaria que podrás cruzar in situ. Después, subirás a un trineo tirado por renos en la Aldea de Papá Noel y disfrutarás de una bebida caliente alrededor del fuego.</w:t>
      </w:r>
      <w:r w:rsidR="008815BE">
        <w:rPr>
          <w:rFonts w:ascii="Arial Narrow" w:hAnsi="Arial Narrow"/>
        </w:rPr>
        <w:t xml:space="preserve"> </w:t>
      </w:r>
      <w:r w:rsidR="008815BE" w:rsidRPr="008815BE">
        <w:rPr>
          <w:rFonts w:ascii="Arial Narrow" w:hAnsi="Arial Narrow"/>
        </w:rPr>
        <w:t>Después, tiempo libre para explorar la aldea y conocer a Papá Noel, en su hogar oficial. Tiempo libre para el almuerzo. También puedes visitar la oficina de correos de Papá Noel para enviarte una carta a ti mismo o</w:t>
      </w:r>
      <w:r w:rsidR="001A7868">
        <w:rPr>
          <w:rFonts w:ascii="Arial Narrow" w:hAnsi="Arial Narrow"/>
        </w:rPr>
        <w:t xml:space="preserve"> a</w:t>
      </w:r>
      <w:r w:rsidR="008815BE" w:rsidRPr="008815BE">
        <w:rPr>
          <w:rFonts w:ascii="Arial Narrow" w:hAnsi="Arial Narrow"/>
        </w:rPr>
        <w:t xml:space="preserve"> un ser querido, con el sello oficial de Papá Noel. Pasea por las diversas tiendas de recuerdos y disfruta del ambiente mágico. Traslado de regreso. Resto del día libre. Alojamiento</w:t>
      </w:r>
      <w:r w:rsidR="008815BE">
        <w:rPr>
          <w:rFonts w:ascii="Arial Narrow" w:hAnsi="Arial Narrow"/>
        </w:rPr>
        <w:t>.</w:t>
      </w:r>
    </w:p>
    <w:p w14:paraId="071943D1" w14:textId="15BB2F49" w:rsidR="00D56CCE" w:rsidRDefault="00D56CCE" w:rsidP="00D950FD">
      <w:pPr>
        <w:jc w:val="both"/>
        <w:rPr>
          <w:rFonts w:ascii="Arial Narrow" w:hAnsi="Arial Narrow"/>
        </w:rPr>
      </w:pPr>
    </w:p>
    <w:p w14:paraId="6F873324" w14:textId="380803D5" w:rsidR="00D950FD" w:rsidRPr="00F33A3C" w:rsidRDefault="00D950FD" w:rsidP="00D950FD">
      <w:pPr>
        <w:jc w:val="both"/>
        <w:rPr>
          <w:rFonts w:ascii="Arial Narrow" w:hAnsi="Arial Narrow"/>
          <w:b/>
          <w:bCs/>
        </w:rPr>
      </w:pPr>
      <w:r w:rsidRPr="00F33A3C">
        <w:rPr>
          <w:rFonts w:ascii="Arial Narrow" w:hAnsi="Arial Narrow"/>
          <w:b/>
          <w:bCs/>
          <w:color w:val="E36C0A" w:themeColor="accent6" w:themeShade="BF"/>
        </w:rPr>
        <w:t xml:space="preserve">Día 3 / </w:t>
      </w:r>
      <w:bookmarkStart w:id="2" w:name="_Hlk215832491"/>
      <w:r w:rsidR="008815BE" w:rsidRPr="008815BE">
        <w:rPr>
          <w:rFonts w:ascii="Arial Narrow" w:hAnsi="Arial Narrow"/>
          <w:b/>
          <w:bCs/>
          <w:color w:val="E36C0A" w:themeColor="accent6" w:themeShade="BF"/>
        </w:rPr>
        <w:t>ROVANIEMI</w:t>
      </w:r>
      <w:bookmarkEnd w:id="2"/>
    </w:p>
    <w:p w14:paraId="61E29449" w14:textId="77777777" w:rsidR="00A02DF7" w:rsidRDefault="00D950FD" w:rsidP="008815BE">
      <w:pPr>
        <w:jc w:val="both"/>
        <w:rPr>
          <w:rFonts w:ascii="Arial Narrow" w:hAnsi="Arial Narrow"/>
        </w:rPr>
      </w:pPr>
      <w:r w:rsidRPr="00D950FD">
        <w:rPr>
          <w:rFonts w:ascii="Arial Narrow" w:hAnsi="Arial Narrow"/>
        </w:rPr>
        <w:t>Desayuno</w:t>
      </w:r>
      <w:r>
        <w:rPr>
          <w:rFonts w:ascii="Arial Narrow" w:hAnsi="Arial Narrow"/>
        </w:rPr>
        <w:t xml:space="preserve"> en el hotel</w:t>
      </w:r>
      <w:r w:rsidRPr="00D950FD">
        <w:rPr>
          <w:rFonts w:ascii="Arial Narrow" w:hAnsi="Arial Narrow"/>
        </w:rPr>
        <w:t xml:space="preserve">. </w:t>
      </w:r>
      <w:r w:rsidR="008815BE" w:rsidRPr="008815BE">
        <w:rPr>
          <w:rFonts w:ascii="Arial Narrow" w:hAnsi="Arial Narrow"/>
        </w:rPr>
        <w:t>Nuestra primera parada de hoy es una granja de perros esquimales, donde aprenderás todo lo que necesitas saber sobre los perros esquimales y su forma de vida. Después de la introducción, aprovecha la oportunidad de dar un paseo en un mini safari husky (2 km) conducido por un musher. Después del paseo tendrás tiempo para conocer y fotografiar a estos hermosos perros; y haz todas las preguntas que puedas tener sobre este negocio y</w:t>
      </w:r>
      <w:r w:rsidR="008815BE">
        <w:rPr>
          <w:rFonts w:ascii="Arial Narrow" w:hAnsi="Arial Narrow"/>
        </w:rPr>
        <w:t xml:space="preserve"> </w:t>
      </w:r>
      <w:r w:rsidR="008815BE" w:rsidRPr="008815BE">
        <w:rPr>
          <w:rFonts w:ascii="Arial Narrow" w:hAnsi="Arial Narrow"/>
        </w:rPr>
        <w:t>deporte.</w:t>
      </w:r>
    </w:p>
    <w:p w14:paraId="36B3B306" w14:textId="4C5F9B78" w:rsidR="00957956" w:rsidRDefault="008815BE" w:rsidP="008815BE">
      <w:pPr>
        <w:jc w:val="both"/>
        <w:rPr>
          <w:rFonts w:ascii="Arial Narrow" w:hAnsi="Arial Narrow"/>
        </w:rPr>
      </w:pPr>
      <w:r w:rsidRPr="008815BE">
        <w:rPr>
          <w:rFonts w:ascii="Arial Narrow" w:hAnsi="Arial Narrow"/>
        </w:rPr>
        <w:t>Tiempo libre para almorzar. Nuestra próxima visita es al zoológico más septentrional del mundo: Ranua. El guía nos llevará a dar un paseo al aire libre para admirar la vida silvestre del Ártico en un entorno natural genuino. Alces, renos, zorros árticos y, por supuesto, el impresionante oso polar, se pueden encontrar en este zoológico. Tiempo libre para que los amantes de la comida descubran la tienda de los famosos chocolates finlandeses Fazer. Regreso al</w:t>
      </w:r>
      <w:r>
        <w:rPr>
          <w:rFonts w:ascii="Arial Narrow" w:hAnsi="Arial Narrow"/>
        </w:rPr>
        <w:t xml:space="preserve"> </w:t>
      </w:r>
      <w:r w:rsidRPr="008815BE">
        <w:rPr>
          <w:rFonts w:ascii="Arial Narrow" w:hAnsi="Arial Narrow"/>
        </w:rPr>
        <w:t>hotel. Resto del día libre. Cena no incluida. Alojamiento</w:t>
      </w:r>
      <w:r>
        <w:rPr>
          <w:rFonts w:ascii="Arial Narrow" w:hAnsi="Arial Narrow"/>
        </w:rPr>
        <w:t>.</w:t>
      </w:r>
    </w:p>
    <w:p w14:paraId="37BD3C99" w14:textId="38972E63" w:rsidR="006C213F" w:rsidRDefault="006C213F" w:rsidP="00D950FD">
      <w:pPr>
        <w:jc w:val="both"/>
        <w:rPr>
          <w:rFonts w:ascii="Arial Narrow" w:hAnsi="Arial Narrow"/>
        </w:rPr>
      </w:pPr>
    </w:p>
    <w:p w14:paraId="4B270396" w14:textId="1A4D1B29" w:rsidR="00DE6B23" w:rsidRDefault="00D950FD" w:rsidP="00D950FD">
      <w:pPr>
        <w:jc w:val="both"/>
        <w:rPr>
          <w:rFonts w:ascii="Arial Narrow" w:hAnsi="Arial Narrow"/>
          <w:b/>
          <w:bCs/>
          <w:color w:val="E36C0A" w:themeColor="accent6" w:themeShade="BF"/>
        </w:rPr>
      </w:pPr>
      <w:r w:rsidRPr="00F33A3C">
        <w:rPr>
          <w:rFonts w:ascii="Arial Narrow" w:hAnsi="Arial Narrow"/>
          <w:b/>
          <w:bCs/>
          <w:color w:val="E36C0A" w:themeColor="accent6" w:themeShade="BF"/>
        </w:rPr>
        <w:t xml:space="preserve">Día 4 / </w:t>
      </w:r>
      <w:bookmarkStart w:id="3" w:name="_Hlk215832694"/>
      <w:bookmarkStart w:id="4" w:name="_Hlk188030201"/>
      <w:r w:rsidR="008815BE" w:rsidRPr="008815BE">
        <w:rPr>
          <w:rFonts w:ascii="Arial Narrow" w:hAnsi="Arial Narrow"/>
          <w:b/>
          <w:bCs/>
          <w:color w:val="E36C0A" w:themeColor="accent6" w:themeShade="BF"/>
        </w:rPr>
        <w:t>ROVANIEMI</w:t>
      </w:r>
      <w:bookmarkEnd w:id="3"/>
      <w:r w:rsidR="00DE6B23">
        <w:rPr>
          <w:rFonts w:ascii="Arial Narrow" w:hAnsi="Arial Narrow"/>
          <w:b/>
          <w:bCs/>
          <w:color w:val="E36C0A" w:themeColor="accent6" w:themeShade="BF"/>
        </w:rPr>
        <w:t xml:space="preserve"> </w:t>
      </w:r>
      <w:bookmarkEnd w:id="4"/>
      <w:r w:rsidR="00DE6B23" w:rsidRPr="00DE6B23">
        <w:rPr>
          <w:rFonts w:ascii="Arial Narrow" w:hAnsi="Arial Narrow"/>
          <w:b/>
          <w:bCs/>
          <w:color w:val="E36C0A" w:themeColor="accent6" w:themeShade="BF"/>
        </w:rPr>
        <w:t xml:space="preserve"> </w:t>
      </w:r>
    </w:p>
    <w:p w14:paraId="55C8B000" w14:textId="077C2AEA" w:rsidR="00B757CC" w:rsidRPr="008815BE" w:rsidRDefault="00D950FD" w:rsidP="00B757CC">
      <w:pPr>
        <w:jc w:val="both"/>
        <w:rPr>
          <w:rFonts w:ascii="Arial Narrow" w:hAnsi="Arial Narrow"/>
        </w:rPr>
      </w:pPr>
      <w:r w:rsidRPr="00D950FD">
        <w:rPr>
          <w:rFonts w:ascii="Arial Narrow" w:hAnsi="Arial Narrow"/>
        </w:rPr>
        <w:t>Desayuno</w:t>
      </w:r>
      <w:r w:rsidR="005D0AED">
        <w:rPr>
          <w:rFonts w:ascii="Arial Narrow" w:hAnsi="Arial Narrow"/>
        </w:rPr>
        <w:t xml:space="preserve"> en el hotel</w:t>
      </w:r>
      <w:r w:rsidRPr="00D950FD">
        <w:rPr>
          <w:rFonts w:ascii="Arial Narrow" w:hAnsi="Arial Narrow"/>
        </w:rPr>
        <w:t xml:space="preserve">. </w:t>
      </w:r>
      <w:r w:rsidR="008815BE" w:rsidRPr="008815BE">
        <w:rPr>
          <w:rFonts w:ascii="Arial Narrow" w:hAnsi="Arial Narrow"/>
        </w:rPr>
        <w:t>Día libre para disfrutar de Rovaniemi y sus alrededores como desees</w:t>
      </w:r>
      <w:r w:rsidR="008815BE">
        <w:rPr>
          <w:rFonts w:ascii="Arial Narrow" w:hAnsi="Arial Narrow"/>
        </w:rPr>
        <w:t>.</w:t>
      </w:r>
      <w:r w:rsidR="008815BE" w:rsidRPr="008815BE">
        <w:rPr>
          <w:rFonts w:ascii="Arial Narrow" w:hAnsi="Arial Narrow"/>
        </w:rPr>
        <w:t xml:space="preserve"> Si quieres explorar por tu cuenta, puedes ir de compras por la ciudad o dar un paseo por la orilla del río</w:t>
      </w:r>
      <w:r w:rsidR="001A7868">
        <w:rPr>
          <w:rFonts w:ascii="Arial Narrow" w:hAnsi="Arial Narrow"/>
        </w:rPr>
        <w:t xml:space="preserve"> </w:t>
      </w:r>
      <w:r w:rsidR="008815BE" w:rsidRPr="008815BE">
        <w:rPr>
          <w:rFonts w:ascii="Arial Narrow" w:hAnsi="Arial Narrow"/>
        </w:rPr>
        <w:t>Ounasjoki para disfrutar de los paisajes invernales de Laponia. No dudes en pedir consejo a tu guía acompañante, él/ella está disponible</w:t>
      </w:r>
      <w:r w:rsidR="00B757CC">
        <w:rPr>
          <w:rFonts w:ascii="Arial Narrow" w:hAnsi="Arial Narrow"/>
        </w:rPr>
        <w:t xml:space="preserve"> </w:t>
      </w:r>
      <w:r w:rsidR="008815BE" w:rsidRPr="008815BE">
        <w:rPr>
          <w:rFonts w:ascii="Arial Narrow" w:hAnsi="Arial Narrow"/>
        </w:rPr>
        <w:t>para asegurarse de que disfrutes de Laponia al máximo. Tiempo libre para almorzar. Traslado por la tarde para tu estancia mágica bajo el cielo estrellado en tu IGLÚ DE CRISTAL climatizado. Cena en el resort</w:t>
      </w:r>
      <w:r w:rsidR="00B757CC">
        <w:rPr>
          <w:rFonts w:ascii="Arial Narrow" w:hAnsi="Arial Narrow"/>
        </w:rPr>
        <w:t xml:space="preserve"> </w:t>
      </w:r>
      <w:r w:rsidR="008815BE" w:rsidRPr="008815BE">
        <w:rPr>
          <w:rFonts w:ascii="Arial Narrow" w:hAnsi="Arial Narrow"/>
        </w:rPr>
        <w:t>y alojamiento en iglú de cristal y si el cielo lo permite, tendrás un asiento de primera clase desde tu cálida cama para presenciar la magnífica aurora boreal. Alojamiento</w:t>
      </w:r>
      <w:r w:rsidR="00B757CC">
        <w:rPr>
          <w:rFonts w:ascii="Arial Narrow" w:hAnsi="Arial Narrow"/>
        </w:rPr>
        <w:t>.</w:t>
      </w:r>
    </w:p>
    <w:p w14:paraId="55CF4983" w14:textId="3FD5B5F4" w:rsidR="00654B9C" w:rsidRDefault="00654B9C" w:rsidP="00D950FD">
      <w:pPr>
        <w:jc w:val="both"/>
        <w:rPr>
          <w:rFonts w:ascii="Arial Narrow" w:hAnsi="Arial Narrow"/>
        </w:rPr>
      </w:pPr>
    </w:p>
    <w:p w14:paraId="321E2EF9" w14:textId="4293D847" w:rsidR="005D0AED" w:rsidRPr="00F33A3C" w:rsidRDefault="005D0AED" w:rsidP="00D950FD">
      <w:pPr>
        <w:jc w:val="both"/>
        <w:rPr>
          <w:rFonts w:ascii="Arial Narrow" w:hAnsi="Arial Narrow"/>
          <w:b/>
          <w:bCs/>
        </w:rPr>
      </w:pPr>
      <w:r w:rsidRPr="00F33A3C">
        <w:rPr>
          <w:rFonts w:ascii="Arial Narrow" w:hAnsi="Arial Narrow"/>
          <w:b/>
          <w:bCs/>
          <w:color w:val="E36C0A" w:themeColor="accent6" w:themeShade="BF"/>
        </w:rPr>
        <w:t xml:space="preserve">Día 5 / </w:t>
      </w:r>
      <w:bookmarkStart w:id="5" w:name="_Hlk188265334"/>
      <w:r w:rsidR="00B757CC" w:rsidRPr="00B757CC">
        <w:rPr>
          <w:rFonts w:ascii="Arial Narrow" w:hAnsi="Arial Narrow"/>
          <w:b/>
          <w:bCs/>
          <w:color w:val="E36C0A" w:themeColor="accent6" w:themeShade="BF"/>
        </w:rPr>
        <w:t>ROVANIEMI</w:t>
      </w:r>
      <w:r w:rsidR="00B757CC">
        <w:rPr>
          <w:rFonts w:ascii="Arial Narrow" w:hAnsi="Arial Narrow"/>
          <w:b/>
          <w:bCs/>
          <w:color w:val="E36C0A" w:themeColor="accent6" w:themeShade="BF"/>
        </w:rPr>
        <w:t xml:space="preserve"> – CIUDAD DE ORIGEN </w:t>
      </w:r>
      <w:r w:rsidR="006C213F">
        <w:rPr>
          <w:rFonts w:ascii="Arial Narrow" w:hAnsi="Arial Narrow"/>
          <w:b/>
          <w:bCs/>
          <w:color w:val="E36C0A" w:themeColor="accent6" w:themeShade="BF"/>
        </w:rPr>
        <w:t xml:space="preserve"> </w:t>
      </w:r>
      <w:bookmarkEnd w:id="5"/>
    </w:p>
    <w:p w14:paraId="75F334C4" w14:textId="3909D46C" w:rsidR="004250E4" w:rsidRPr="004250E4" w:rsidRDefault="005E4356" w:rsidP="00CA2881">
      <w:pPr>
        <w:jc w:val="both"/>
        <w:rPr>
          <w:rFonts w:ascii="Arial Narrow" w:hAnsi="Arial Narrow"/>
        </w:rPr>
      </w:pPr>
      <w:r w:rsidRPr="005E4356">
        <w:rPr>
          <w:rFonts w:ascii="Arial Narrow" w:hAnsi="Arial Narrow"/>
        </w:rPr>
        <w:t>Desayuno</w:t>
      </w:r>
      <w:r>
        <w:rPr>
          <w:rFonts w:ascii="Arial Narrow" w:hAnsi="Arial Narrow"/>
        </w:rPr>
        <w:t xml:space="preserve"> en el hotel</w:t>
      </w:r>
      <w:r w:rsidRPr="005E4356">
        <w:rPr>
          <w:rFonts w:ascii="Arial Narrow" w:hAnsi="Arial Narrow"/>
        </w:rPr>
        <w:t xml:space="preserve">. </w:t>
      </w:r>
      <w:r w:rsidR="00B757CC" w:rsidRPr="00B757CC">
        <w:rPr>
          <w:rFonts w:ascii="Arial Narrow" w:hAnsi="Arial Narrow"/>
        </w:rPr>
        <w:t>Disfruta de los últimos momentos en este mágico lugar. Traslado por tu cuenta</w:t>
      </w:r>
      <w:r w:rsidR="00B757CC">
        <w:rPr>
          <w:rFonts w:ascii="Arial Narrow" w:hAnsi="Arial Narrow"/>
        </w:rPr>
        <w:t xml:space="preserve"> </w:t>
      </w:r>
      <w:r w:rsidR="00B757CC" w:rsidRPr="00B757CC">
        <w:rPr>
          <w:rFonts w:ascii="Arial Narrow" w:hAnsi="Arial Narrow"/>
        </w:rPr>
        <w:t>al aeropuerto (el traslado se p</w:t>
      </w:r>
      <w:r w:rsidR="004250E4">
        <w:rPr>
          <w:rFonts w:ascii="Arial Narrow" w:hAnsi="Arial Narrow"/>
        </w:rPr>
        <w:t>uede reservar con anticip</w:t>
      </w:r>
      <w:bookmarkStart w:id="6" w:name="_GoBack"/>
      <w:bookmarkEnd w:id="6"/>
      <w:r w:rsidR="004250E4">
        <w:rPr>
          <w:rFonts w:ascii="Arial Narrow" w:hAnsi="Arial Narrow"/>
        </w:rPr>
        <w:t>ación).</w:t>
      </w:r>
    </w:p>
    <w:p w14:paraId="7582A466" w14:textId="4A4A76E6" w:rsidR="00A02DF7" w:rsidRPr="001A7868" w:rsidRDefault="00A02DF7" w:rsidP="00A02DF7">
      <w:pPr>
        <w:jc w:val="center"/>
        <w:rPr>
          <w:rFonts w:ascii="Arial Narrow" w:hAnsi="Arial Narrow"/>
        </w:rPr>
      </w:pPr>
      <w:r w:rsidRPr="00A02DF7">
        <w:rPr>
          <w:rFonts w:ascii="Arial Narrow" w:hAnsi="Arial Narrow"/>
          <w:b/>
          <w:bCs/>
          <w:color w:val="E36C0A" w:themeColor="accent6" w:themeShade="BF"/>
        </w:rPr>
        <w:lastRenderedPageBreak/>
        <w:t>FIN DE NUESTROS SERVICIOS.</w:t>
      </w:r>
      <w:r w:rsidRPr="00B757CC">
        <w:rPr>
          <w:rFonts w:ascii="Arial Narrow" w:hAnsi="Arial Narrow"/>
        </w:rPr>
        <w:cr/>
      </w:r>
    </w:p>
    <w:p w14:paraId="607365A1" w14:textId="0DCB678E" w:rsidR="005E4356" w:rsidRPr="00F33A3C" w:rsidRDefault="005E4356" w:rsidP="00B757CC">
      <w:pPr>
        <w:jc w:val="center"/>
        <w:rPr>
          <w:rFonts w:ascii="Arial Narrow" w:hAnsi="Arial Narrow"/>
          <w:b/>
          <w:bCs/>
        </w:rPr>
      </w:pPr>
      <w:r w:rsidRPr="00F33A3C">
        <w:rPr>
          <w:rFonts w:ascii="Arial Narrow" w:hAnsi="Arial Narrow"/>
          <w:b/>
          <w:bCs/>
          <w:color w:val="E36C0A" w:themeColor="accent6" w:themeShade="BF"/>
        </w:rPr>
        <w:t>FECHAS DE SALIDA</w:t>
      </w:r>
    </w:p>
    <w:p w14:paraId="6BC07F7C" w14:textId="27EDD5F7" w:rsidR="002E2E66" w:rsidRPr="004250E4" w:rsidRDefault="00B757CC" w:rsidP="004250E4">
      <w:pPr>
        <w:jc w:val="center"/>
        <w:rPr>
          <w:rFonts w:ascii="Arial Narrow" w:hAnsi="Arial Narrow"/>
        </w:rPr>
      </w:pPr>
      <w:r w:rsidRPr="00B757CC">
        <w:rPr>
          <w:rFonts w:ascii="Arial Narrow" w:hAnsi="Arial Narrow"/>
        </w:rPr>
        <w:t xml:space="preserve">6 y 13 </w:t>
      </w:r>
      <w:r w:rsidR="004250E4" w:rsidRPr="00B757CC">
        <w:rPr>
          <w:rFonts w:ascii="Arial Narrow" w:hAnsi="Arial Narrow"/>
        </w:rPr>
        <w:t>diciembre</w:t>
      </w:r>
      <w:r w:rsidRPr="00B757CC">
        <w:rPr>
          <w:rFonts w:ascii="Arial Narrow" w:hAnsi="Arial Narrow"/>
        </w:rPr>
        <w:t xml:space="preserve"> | 30 </w:t>
      </w:r>
      <w:r w:rsidR="004250E4" w:rsidRPr="00B757CC">
        <w:rPr>
          <w:rFonts w:ascii="Arial Narrow" w:hAnsi="Arial Narrow"/>
        </w:rPr>
        <w:t>diciembre</w:t>
      </w:r>
      <w:r w:rsidRPr="00B757CC">
        <w:rPr>
          <w:rFonts w:ascii="Arial Narrow" w:hAnsi="Arial Narrow"/>
        </w:rPr>
        <w:t xml:space="preserve"> (Especial Fin de Año)</w:t>
      </w:r>
      <w:r w:rsidR="00A02DF7">
        <w:rPr>
          <w:rFonts w:ascii="Arial Narrow" w:hAnsi="Arial Narrow"/>
        </w:rPr>
        <w:t xml:space="preserve"> </w:t>
      </w:r>
      <w:r w:rsidR="004250E4">
        <w:rPr>
          <w:rFonts w:ascii="Arial Narrow" w:hAnsi="Arial Narrow"/>
        </w:rPr>
        <w:t xml:space="preserve">2025. </w:t>
      </w:r>
      <w:r w:rsidR="00A02DF7">
        <w:rPr>
          <w:rFonts w:ascii="Arial Narrow" w:hAnsi="Arial Narrow"/>
        </w:rPr>
        <w:t>|</w:t>
      </w:r>
      <w:r>
        <w:rPr>
          <w:rFonts w:ascii="Arial Narrow" w:hAnsi="Arial Narrow"/>
        </w:rPr>
        <w:t xml:space="preserve"> </w:t>
      </w:r>
      <w:r w:rsidR="004250E4">
        <w:rPr>
          <w:rFonts w:ascii="Arial Narrow" w:hAnsi="Arial Narrow"/>
        </w:rPr>
        <w:t>3, 10, 17 y 31 en</w:t>
      </w:r>
      <w:r w:rsidRPr="00B757CC">
        <w:rPr>
          <w:rFonts w:ascii="Arial Narrow" w:hAnsi="Arial Narrow"/>
        </w:rPr>
        <w:t xml:space="preserve">ero | 21 </w:t>
      </w:r>
      <w:r w:rsidR="004250E4">
        <w:rPr>
          <w:rFonts w:ascii="Arial Narrow" w:hAnsi="Arial Narrow"/>
        </w:rPr>
        <w:t>f</w:t>
      </w:r>
      <w:r w:rsidRPr="00B757CC">
        <w:rPr>
          <w:rFonts w:ascii="Arial Narrow" w:hAnsi="Arial Narrow"/>
        </w:rPr>
        <w:t>ebrero |</w:t>
      </w:r>
      <w:r w:rsidR="00A02DF7">
        <w:rPr>
          <w:rFonts w:ascii="Arial Narrow" w:hAnsi="Arial Narrow"/>
        </w:rPr>
        <w:t xml:space="preserve"> </w:t>
      </w:r>
      <w:r w:rsidR="004250E4">
        <w:rPr>
          <w:rFonts w:ascii="Arial Narrow" w:hAnsi="Arial Narrow"/>
        </w:rPr>
        <w:t>14 m</w:t>
      </w:r>
      <w:r w:rsidRPr="00B757CC">
        <w:rPr>
          <w:rFonts w:ascii="Arial Narrow" w:hAnsi="Arial Narrow"/>
        </w:rPr>
        <w:t>arzo</w:t>
      </w:r>
      <w:r w:rsidR="004250E4">
        <w:rPr>
          <w:rFonts w:ascii="Arial Narrow" w:hAnsi="Arial Narrow"/>
        </w:rPr>
        <w:t xml:space="preserve"> 2026.</w:t>
      </w:r>
    </w:p>
    <w:p w14:paraId="64601266" w14:textId="77777777" w:rsidR="00A02DF7" w:rsidRDefault="00A02DF7" w:rsidP="00B757CC">
      <w:pPr>
        <w:rPr>
          <w:rFonts w:ascii="Arial Narrow" w:hAnsi="Arial Narrow"/>
          <w:b/>
          <w:bCs/>
          <w:color w:val="E36C0A" w:themeColor="accent6" w:themeShade="BF"/>
        </w:rPr>
      </w:pPr>
    </w:p>
    <w:p w14:paraId="2192EC65" w14:textId="5B312B89" w:rsidR="00036783" w:rsidRPr="00851BF1" w:rsidRDefault="003B6A24" w:rsidP="00851BF1">
      <w:pPr>
        <w:jc w:val="center"/>
        <w:rPr>
          <w:rFonts w:ascii="Arial Narrow" w:hAnsi="Arial Narrow"/>
          <w:b/>
          <w:bCs/>
        </w:rPr>
      </w:pPr>
      <w:r w:rsidRPr="00F33A3C">
        <w:rPr>
          <w:rFonts w:ascii="Arial Narrow" w:hAnsi="Arial Narrow"/>
          <w:b/>
          <w:bCs/>
          <w:color w:val="E36C0A" w:themeColor="accent6" w:themeShade="BF"/>
        </w:rPr>
        <w:t xml:space="preserve">PRECIOS POR PERSONA EN </w:t>
      </w:r>
      <w:r w:rsidR="00851BF1">
        <w:rPr>
          <w:rFonts w:ascii="Arial Narrow" w:hAnsi="Arial Narrow"/>
          <w:b/>
          <w:bCs/>
          <w:color w:val="E36C0A" w:themeColor="accent6" w:themeShade="BF"/>
        </w:rPr>
        <w:t>EUROS</w:t>
      </w:r>
    </w:p>
    <w:tbl>
      <w:tblPr>
        <w:tblStyle w:val="Tablaconcuadrcula"/>
        <w:tblW w:w="9214" w:type="dxa"/>
        <w:tblInd w:w="-34" w:type="dxa"/>
        <w:tblLook w:val="04A0" w:firstRow="1" w:lastRow="0" w:firstColumn="1" w:lastColumn="0" w:noHBand="0" w:noVBand="1"/>
      </w:tblPr>
      <w:tblGrid>
        <w:gridCol w:w="4111"/>
        <w:gridCol w:w="2613"/>
        <w:gridCol w:w="2490"/>
      </w:tblGrid>
      <w:tr w:rsidR="00851BF1" w14:paraId="08016AC5" w14:textId="77777777" w:rsidTr="004250E4">
        <w:trPr>
          <w:trHeight w:val="192"/>
        </w:trPr>
        <w:tc>
          <w:tcPr>
            <w:tcW w:w="4111" w:type="dxa"/>
            <w:shd w:val="clear" w:color="auto" w:fill="E36C0A" w:themeFill="accent6" w:themeFillShade="BF"/>
          </w:tcPr>
          <w:p w14:paraId="6C797C62" w14:textId="4D7FDBA8" w:rsidR="00851BF1" w:rsidRDefault="00851BF1" w:rsidP="00A02DF7">
            <w:pPr>
              <w:spacing w:line="360" w:lineRule="auto"/>
              <w:jc w:val="center"/>
              <w:rPr>
                <w:rFonts w:ascii="Arial Narrow" w:hAnsi="Arial Narrow"/>
                <w:b/>
                <w:bCs/>
                <w:color w:val="E36C0A" w:themeColor="accent6" w:themeShade="BF"/>
              </w:rPr>
            </w:pPr>
            <w:r w:rsidRPr="00EE553D">
              <w:rPr>
                <w:rFonts w:ascii="Arial Narrow" w:hAnsi="Arial Narrow"/>
                <w:b/>
                <w:bCs/>
              </w:rPr>
              <w:t>TEMPORADA</w:t>
            </w:r>
          </w:p>
        </w:tc>
        <w:tc>
          <w:tcPr>
            <w:tcW w:w="2613" w:type="dxa"/>
            <w:shd w:val="clear" w:color="auto" w:fill="E36C0A" w:themeFill="accent6" w:themeFillShade="BF"/>
          </w:tcPr>
          <w:p w14:paraId="0BA5B3B7" w14:textId="0B6E97DA" w:rsidR="00851BF1" w:rsidRPr="00C97CDC" w:rsidRDefault="00851BF1" w:rsidP="00A02DF7">
            <w:pPr>
              <w:spacing w:line="360" w:lineRule="auto"/>
              <w:jc w:val="center"/>
              <w:rPr>
                <w:rFonts w:ascii="Arial Narrow" w:hAnsi="Arial Narrow"/>
                <w:b/>
                <w:bCs/>
              </w:rPr>
            </w:pPr>
            <w:r w:rsidRPr="00C97CDC">
              <w:rPr>
                <w:rFonts w:ascii="Arial Narrow" w:hAnsi="Arial Narrow"/>
                <w:b/>
                <w:bCs/>
              </w:rPr>
              <w:t>DOBLE</w:t>
            </w:r>
          </w:p>
        </w:tc>
        <w:tc>
          <w:tcPr>
            <w:tcW w:w="2490" w:type="dxa"/>
            <w:shd w:val="clear" w:color="auto" w:fill="E36C0A" w:themeFill="accent6" w:themeFillShade="BF"/>
          </w:tcPr>
          <w:p w14:paraId="759C4B4B" w14:textId="4D2CAAEE" w:rsidR="00851BF1" w:rsidRPr="00C97CDC" w:rsidRDefault="00851BF1" w:rsidP="00A02DF7">
            <w:pPr>
              <w:spacing w:line="360" w:lineRule="auto"/>
              <w:jc w:val="center"/>
              <w:rPr>
                <w:rFonts w:ascii="Arial Narrow" w:hAnsi="Arial Narrow"/>
                <w:b/>
                <w:bCs/>
              </w:rPr>
            </w:pPr>
            <w:r w:rsidRPr="00C97CDC">
              <w:rPr>
                <w:rFonts w:ascii="Arial Narrow" w:hAnsi="Arial Narrow"/>
                <w:b/>
                <w:bCs/>
              </w:rPr>
              <w:t>SINGLE</w:t>
            </w:r>
          </w:p>
        </w:tc>
      </w:tr>
      <w:tr w:rsidR="00851BF1" w14:paraId="6FA5C8EB" w14:textId="77777777" w:rsidTr="004250E4">
        <w:tc>
          <w:tcPr>
            <w:tcW w:w="4111" w:type="dxa"/>
          </w:tcPr>
          <w:p w14:paraId="3969B80C" w14:textId="1225AE19" w:rsidR="00851BF1" w:rsidRPr="00851BF1" w:rsidRDefault="00851BF1" w:rsidP="00A02DF7">
            <w:pPr>
              <w:spacing w:line="360" w:lineRule="auto"/>
              <w:jc w:val="both"/>
              <w:rPr>
                <w:rFonts w:ascii="Arial Narrow" w:hAnsi="Arial Narrow"/>
                <w:color w:val="000000" w:themeColor="text1"/>
              </w:rPr>
            </w:pPr>
            <w:r w:rsidRPr="00851BF1">
              <w:rPr>
                <w:rFonts w:ascii="Arial Narrow" w:hAnsi="Arial Narrow"/>
                <w:color w:val="000000" w:themeColor="text1"/>
              </w:rPr>
              <w:t>Salidas 29/11, 06/12, 13/12, 30/12, 03/01</w:t>
            </w:r>
          </w:p>
        </w:tc>
        <w:tc>
          <w:tcPr>
            <w:tcW w:w="2613" w:type="dxa"/>
          </w:tcPr>
          <w:p w14:paraId="27C66BD8" w14:textId="37E89C07" w:rsidR="00851BF1" w:rsidRPr="00851BF1" w:rsidRDefault="0035002C" w:rsidP="00A02DF7">
            <w:pPr>
              <w:spacing w:line="360" w:lineRule="auto"/>
              <w:jc w:val="center"/>
              <w:rPr>
                <w:rFonts w:ascii="Arial Narrow" w:hAnsi="Arial Narrow"/>
                <w:color w:val="000000" w:themeColor="text1"/>
              </w:rPr>
            </w:pPr>
            <w:r w:rsidRPr="0035002C">
              <w:rPr>
                <w:rFonts w:ascii="Arial Narrow" w:hAnsi="Arial Narrow"/>
                <w:color w:val="000000" w:themeColor="text1"/>
              </w:rPr>
              <w:t>€</w:t>
            </w:r>
            <w:r w:rsidR="00851BF1" w:rsidRPr="00851BF1">
              <w:rPr>
                <w:rFonts w:ascii="Arial Narrow" w:hAnsi="Arial Narrow"/>
                <w:color w:val="000000" w:themeColor="text1"/>
              </w:rPr>
              <w:t xml:space="preserve"> 2, </w:t>
            </w:r>
            <w:r>
              <w:rPr>
                <w:rFonts w:ascii="Arial Narrow" w:hAnsi="Arial Narrow"/>
                <w:color w:val="000000" w:themeColor="text1"/>
              </w:rPr>
              <w:t>030</w:t>
            </w:r>
          </w:p>
        </w:tc>
        <w:tc>
          <w:tcPr>
            <w:tcW w:w="2490" w:type="dxa"/>
          </w:tcPr>
          <w:p w14:paraId="3982F2B4" w14:textId="6C4AC90D" w:rsidR="00851BF1" w:rsidRPr="00851BF1" w:rsidRDefault="0035002C" w:rsidP="00A02DF7">
            <w:pPr>
              <w:spacing w:line="360" w:lineRule="auto"/>
              <w:jc w:val="center"/>
              <w:rPr>
                <w:rFonts w:ascii="Arial Narrow" w:hAnsi="Arial Narrow"/>
                <w:color w:val="000000" w:themeColor="text1"/>
              </w:rPr>
            </w:pPr>
            <w:r w:rsidRPr="0035002C">
              <w:rPr>
                <w:rFonts w:ascii="Arial Narrow" w:hAnsi="Arial Narrow"/>
                <w:color w:val="000000" w:themeColor="text1"/>
              </w:rPr>
              <w:t>€</w:t>
            </w:r>
            <w:r w:rsidR="00851BF1" w:rsidRPr="00851BF1">
              <w:rPr>
                <w:rFonts w:ascii="Arial Narrow" w:hAnsi="Arial Narrow"/>
                <w:color w:val="000000" w:themeColor="text1"/>
              </w:rPr>
              <w:t xml:space="preserve"> 3, </w:t>
            </w:r>
            <w:r>
              <w:rPr>
                <w:rFonts w:ascii="Arial Narrow" w:hAnsi="Arial Narrow"/>
                <w:color w:val="000000" w:themeColor="text1"/>
              </w:rPr>
              <w:t>250</w:t>
            </w:r>
          </w:p>
        </w:tc>
      </w:tr>
      <w:tr w:rsidR="00851BF1" w14:paraId="1E5CD498" w14:textId="77777777" w:rsidTr="004250E4">
        <w:tc>
          <w:tcPr>
            <w:tcW w:w="4111" w:type="dxa"/>
          </w:tcPr>
          <w:p w14:paraId="4619D4EF" w14:textId="62E1D670" w:rsidR="00851BF1" w:rsidRPr="00851BF1" w:rsidRDefault="00851BF1" w:rsidP="00A02DF7">
            <w:pPr>
              <w:spacing w:line="360" w:lineRule="auto"/>
              <w:jc w:val="both"/>
              <w:rPr>
                <w:rFonts w:ascii="Arial Narrow" w:hAnsi="Arial Narrow"/>
                <w:color w:val="000000" w:themeColor="text1"/>
              </w:rPr>
            </w:pPr>
            <w:r w:rsidRPr="00851BF1">
              <w:rPr>
                <w:rFonts w:ascii="Arial Narrow" w:hAnsi="Arial Narrow"/>
                <w:color w:val="000000" w:themeColor="text1"/>
              </w:rPr>
              <w:t>Salidas 31/01, 21/02, 14/03</w:t>
            </w:r>
          </w:p>
        </w:tc>
        <w:tc>
          <w:tcPr>
            <w:tcW w:w="2613" w:type="dxa"/>
          </w:tcPr>
          <w:p w14:paraId="680AAE83" w14:textId="22D3EC8A" w:rsidR="00851BF1" w:rsidRPr="00851BF1" w:rsidRDefault="0035002C" w:rsidP="00A02DF7">
            <w:pPr>
              <w:spacing w:line="360" w:lineRule="auto"/>
              <w:jc w:val="center"/>
              <w:rPr>
                <w:rFonts w:ascii="Arial Narrow" w:hAnsi="Arial Narrow"/>
                <w:color w:val="000000" w:themeColor="text1"/>
              </w:rPr>
            </w:pPr>
            <w:r w:rsidRPr="0035002C">
              <w:rPr>
                <w:rFonts w:ascii="Arial Narrow" w:hAnsi="Arial Narrow"/>
                <w:color w:val="000000" w:themeColor="text1"/>
              </w:rPr>
              <w:t>€</w:t>
            </w:r>
            <w:r w:rsidR="00851BF1" w:rsidRPr="00851BF1">
              <w:rPr>
                <w:rFonts w:ascii="Arial Narrow" w:hAnsi="Arial Narrow"/>
                <w:color w:val="000000" w:themeColor="text1"/>
              </w:rPr>
              <w:t xml:space="preserve"> </w:t>
            </w:r>
            <w:r>
              <w:rPr>
                <w:rFonts w:ascii="Arial Narrow" w:hAnsi="Arial Narrow"/>
                <w:color w:val="000000" w:themeColor="text1"/>
              </w:rPr>
              <w:t>1</w:t>
            </w:r>
            <w:r w:rsidR="00851BF1" w:rsidRPr="00851BF1">
              <w:rPr>
                <w:rFonts w:ascii="Arial Narrow" w:hAnsi="Arial Narrow"/>
                <w:color w:val="000000" w:themeColor="text1"/>
              </w:rPr>
              <w:t xml:space="preserve">, </w:t>
            </w:r>
            <w:r>
              <w:rPr>
                <w:rFonts w:ascii="Arial Narrow" w:hAnsi="Arial Narrow"/>
                <w:color w:val="000000" w:themeColor="text1"/>
              </w:rPr>
              <w:t>960</w:t>
            </w:r>
          </w:p>
        </w:tc>
        <w:tc>
          <w:tcPr>
            <w:tcW w:w="2490" w:type="dxa"/>
          </w:tcPr>
          <w:p w14:paraId="2F745E92" w14:textId="4834FCE6" w:rsidR="00851BF1" w:rsidRPr="00851BF1" w:rsidRDefault="0035002C" w:rsidP="00A02DF7">
            <w:pPr>
              <w:spacing w:line="360" w:lineRule="auto"/>
              <w:jc w:val="center"/>
              <w:rPr>
                <w:rFonts w:ascii="Arial Narrow" w:hAnsi="Arial Narrow"/>
                <w:color w:val="000000" w:themeColor="text1"/>
              </w:rPr>
            </w:pPr>
            <w:r w:rsidRPr="0035002C">
              <w:rPr>
                <w:rFonts w:ascii="Arial Narrow" w:hAnsi="Arial Narrow"/>
                <w:color w:val="000000" w:themeColor="text1"/>
              </w:rPr>
              <w:t>€</w:t>
            </w:r>
            <w:r w:rsidR="00851BF1" w:rsidRPr="00851BF1">
              <w:rPr>
                <w:rFonts w:ascii="Arial Narrow" w:hAnsi="Arial Narrow"/>
                <w:color w:val="000000" w:themeColor="text1"/>
              </w:rPr>
              <w:t xml:space="preserve"> 3, </w:t>
            </w:r>
            <w:r>
              <w:rPr>
                <w:rFonts w:ascii="Arial Narrow" w:hAnsi="Arial Narrow"/>
                <w:color w:val="000000" w:themeColor="text1"/>
              </w:rPr>
              <w:t>180</w:t>
            </w:r>
          </w:p>
        </w:tc>
      </w:tr>
      <w:tr w:rsidR="00851BF1" w14:paraId="59AFD2B1" w14:textId="77777777" w:rsidTr="004250E4">
        <w:tc>
          <w:tcPr>
            <w:tcW w:w="4111" w:type="dxa"/>
          </w:tcPr>
          <w:p w14:paraId="70C32B69" w14:textId="799AB814" w:rsidR="00851BF1" w:rsidRPr="00851BF1" w:rsidRDefault="00851BF1" w:rsidP="00A02DF7">
            <w:pPr>
              <w:spacing w:line="360" w:lineRule="auto"/>
              <w:jc w:val="both"/>
              <w:rPr>
                <w:rFonts w:ascii="Arial Narrow" w:hAnsi="Arial Narrow"/>
                <w:color w:val="000000" w:themeColor="text1"/>
              </w:rPr>
            </w:pPr>
            <w:r w:rsidRPr="00851BF1">
              <w:rPr>
                <w:rFonts w:ascii="Arial Narrow" w:hAnsi="Arial Narrow"/>
                <w:color w:val="000000" w:themeColor="text1"/>
              </w:rPr>
              <w:t>Salidas 10/01 y 17/01</w:t>
            </w:r>
          </w:p>
        </w:tc>
        <w:tc>
          <w:tcPr>
            <w:tcW w:w="2613" w:type="dxa"/>
          </w:tcPr>
          <w:p w14:paraId="0A654E2A" w14:textId="231F1B15" w:rsidR="00851BF1" w:rsidRPr="00851BF1" w:rsidRDefault="0035002C" w:rsidP="00A02DF7">
            <w:pPr>
              <w:spacing w:line="360" w:lineRule="auto"/>
              <w:jc w:val="center"/>
              <w:rPr>
                <w:rFonts w:ascii="Arial Narrow" w:hAnsi="Arial Narrow"/>
                <w:color w:val="000000" w:themeColor="text1"/>
              </w:rPr>
            </w:pPr>
            <w:r w:rsidRPr="0035002C">
              <w:rPr>
                <w:rFonts w:ascii="Arial Narrow" w:hAnsi="Arial Narrow"/>
                <w:color w:val="000000" w:themeColor="text1"/>
              </w:rPr>
              <w:t>€</w:t>
            </w:r>
            <w:r w:rsidR="00851BF1" w:rsidRPr="00851BF1">
              <w:rPr>
                <w:rFonts w:ascii="Arial Narrow" w:hAnsi="Arial Narrow"/>
                <w:color w:val="000000" w:themeColor="text1"/>
              </w:rPr>
              <w:t xml:space="preserve"> </w:t>
            </w:r>
            <w:r>
              <w:rPr>
                <w:rFonts w:ascii="Arial Narrow" w:hAnsi="Arial Narrow"/>
                <w:color w:val="000000" w:themeColor="text1"/>
              </w:rPr>
              <w:t>1</w:t>
            </w:r>
            <w:r w:rsidR="00851BF1" w:rsidRPr="00851BF1">
              <w:rPr>
                <w:rFonts w:ascii="Arial Narrow" w:hAnsi="Arial Narrow"/>
                <w:color w:val="000000" w:themeColor="text1"/>
              </w:rPr>
              <w:t xml:space="preserve">, </w:t>
            </w:r>
            <w:r>
              <w:rPr>
                <w:rFonts w:ascii="Arial Narrow" w:hAnsi="Arial Narrow"/>
                <w:color w:val="000000" w:themeColor="text1"/>
              </w:rPr>
              <w:t>895</w:t>
            </w:r>
          </w:p>
        </w:tc>
        <w:tc>
          <w:tcPr>
            <w:tcW w:w="2490" w:type="dxa"/>
          </w:tcPr>
          <w:p w14:paraId="67DB0DDD" w14:textId="0C5949D3" w:rsidR="00851BF1" w:rsidRPr="00851BF1" w:rsidRDefault="0035002C" w:rsidP="00A02DF7">
            <w:pPr>
              <w:spacing w:line="360" w:lineRule="auto"/>
              <w:jc w:val="center"/>
              <w:rPr>
                <w:rFonts w:ascii="Arial Narrow" w:hAnsi="Arial Narrow"/>
                <w:color w:val="000000" w:themeColor="text1"/>
              </w:rPr>
            </w:pPr>
            <w:r w:rsidRPr="0035002C">
              <w:rPr>
                <w:rFonts w:ascii="Arial Narrow" w:hAnsi="Arial Narrow"/>
                <w:color w:val="000000" w:themeColor="text1"/>
              </w:rPr>
              <w:t xml:space="preserve">€ </w:t>
            </w:r>
            <w:r w:rsidR="00851BF1" w:rsidRPr="00851BF1">
              <w:rPr>
                <w:rFonts w:ascii="Arial Narrow" w:hAnsi="Arial Narrow"/>
                <w:color w:val="000000" w:themeColor="text1"/>
              </w:rPr>
              <w:t xml:space="preserve">3, </w:t>
            </w:r>
            <w:r>
              <w:rPr>
                <w:rFonts w:ascii="Arial Narrow" w:hAnsi="Arial Narrow"/>
                <w:color w:val="000000" w:themeColor="text1"/>
              </w:rPr>
              <w:t>110</w:t>
            </w:r>
          </w:p>
        </w:tc>
      </w:tr>
    </w:tbl>
    <w:p w14:paraId="2B351B50" w14:textId="70AC3B92" w:rsidR="0035002C" w:rsidRDefault="0035002C" w:rsidP="005E4356">
      <w:pPr>
        <w:jc w:val="both"/>
        <w:rPr>
          <w:rFonts w:ascii="Arial Narrow" w:hAnsi="Arial Narrow"/>
          <w:b/>
          <w:bCs/>
          <w:color w:val="E36C0A" w:themeColor="accent6" w:themeShade="BF"/>
        </w:rPr>
      </w:pPr>
    </w:p>
    <w:p w14:paraId="2AB87474" w14:textId="2B510FD3" w:rsidR="002F3C1D" w:rsidRPr="00F33A3C" w:rsidRDefault="002F3C1D" w:rsidP="005E4356">
      <w:pPr>
        <w:jc w:val="both"/>
        <w:rPr>
          <w:rFonts w:ascii="Arial Narrow" w:hAnsi="Arial Narrow"/>
          <w:b/>
          <w:bCs/>
        </w:rPr>
      </w:pPr>
      <w:r w:rsidRPr="00F33A3C">
        <w:rPr>
          <w:rFonts w:ascii="Arial Narrow" w:hAnsi="Arial Narrow"/>
          <w:b/>
          <w:bCs/>
          <w:color w:val="E36C0A" w:themeColor="accent6" w:themeShade="BF"/>
        </w:rPr>
        <w:t>EL PRECIO INCLUYE:</w:t>
      </w:r>
    </w:p>
    <w:p w14:paraId="70FCAFCF" w14:textId="2FBE7C9B" w:rsidR="00B757CC" w:rsidRPr="004250E4" w:rsidRDefault="00B757CC" w:rsidP="004250E4">
      <w:pPr>
        <w:pStyle w:val="Prrafodelista"/>
        <w:numPr>
          <w:ilvl w:val="0"/>
          <w:numId w:val="41"/>
        </w:numPr>
        <w:jc w:val="both"/>
        <w:rPr>
          <w:rFonts w:ascii="Arial Narrow" w:hAnsi="Arial Narrow"/>
        </w:rPr>
      </w:pPr>
      <w:r w:rsidRPr="004250E4">
        <w:rPr>
          <w:rFonts w:ascii="Arial Narrow" w:hAnsi="Arial Narrow"/>
        </w:rPr>
        <w:t>3 noches de alojamiento en el hotel mencionado o similar con desayuno</w:t>
      </w:r>
    </w:p>
    <w:p w14:paraId="2EA5CEC7" w14:textId="77777777" w:rsidR="00B757CC" w:rsidRPr="004250E4" w:rsidRDefault="00B757CC" w:rsidP="004250E4">
      <w:pPr>
        <w:pStyle w:val="Prrafodelista"/>
        <w:numPr>
          <w:ilvl w:val="0"/>
          <w:numId w:val="41"/>
        </w:numPr>
        <w:jc w:val="both"/>
        <w:rPr>
          <w:rFonts w:ascii="Arial Narrow" w:hAnsi="Arial Narrow"/>
        </w:rPr>
      </w:pPr>
      <w:r w:rsidRPr="004250E4">
        <w:rPr>
          <w:rFonts w:ascii="Arial Narrow" w:hAnsi="Arial Narrow"/>
        </w:rPr>
        <w:t>1 noche en un iglú de cristal / villa de cristal con desayuno</w:t>
      </w:r>
    </w:p>
    <w:p w14:paraId="5470FB9E" w14:textId="4BD111D4" w:rsidR="00B757CC" w:rsidRPr="004250E4" w:rsidRDefault="00B757CC" w:rsidP="004250E4">
      <w:pPr>
        <w:pStyle w:val="Prrafodelista"/>
        <w:numPr>
          <w:ilvl w:val="0"/>
          <w:numId w:val="41"/>
        </w:numPr>
        <w:jc w:val="both"/>
        <w:rPr>
          <w:rFonts w:ascii="Arial Narrow" w:hAnsi="Arial Narrow"/>
        </w:rPr>
      </w:pPr>
      <w:r w:rsidRPr="004250E4">
        <w:rPr>
          <w:rFonts w:ascii="Arial Narrow" w:hAnsi="Arial Narrow"/>
        </w:rPr>
        <w:t>La salida del 30/12 incluye cena especial obligatoria de Fin de Año</w:t>
      </w:r>
    </w:p>
    <w:p w14:paraId="0D71CFF1" w14:textId="09A16C90" w:rsidR="00B757CC" w:rsidRPr="004250E4" w:rsidRDefault="00B757CC" w:rsidP="004250E4">
      <w:pPr>
        <w:pStyle w:val="Prrafodelista"/>
        <w:numPr>
          <w:ilvl w:val="0"/>
          <w:numId w:val="41"/>
        </w:numPr>
        <w:jc w:val="both"/>
        <w:rPr>
          <w:rFonts w:ascii="Arial Narrow" w:hAnsi="Arial Narrow"/>
        </w:rPr>
      </w:pPr>
      <w:r w:rsidRPr="004250E4">
        <w:rPr>
          <w:rFonts w:ascii="Arial Narrow" w:hAnsi="Arial Narrow"/>
        </w:rPr>
        <w:t>1 cena de despedida (Día 4)</w:t>
      </w:r>
    </w:p>
    <w:p w14:paraId="62430779" w14:textId="5E15A8E1" w:rsidR="00B757CC" w:rsidRPr="004250E4" w:rsidRDefault="00B757CC" w:rsidP="004250E4">
      <w:pPr>
        <w:pStyle w:val="Prrafodelista"/>
        <w:numPr>
          <w:ilvl w:val="0"/>
          <w:numId w:val="41"/>
        </w:numPr>
        <w:jc w:val="both"/>
        <w:rPr>
          <w:rFonts w:ascii="Arial Narrow" w:hAnsi="Arial Narrow"/>
        </w:rPr>
      </w:pPr>
      <w:r w:rsidRPr="004250E4">
        <w:rPr>
          <w:rFonts w:ascii="Arial Narrow" w:hAnsi="Arial Narrow"/>
        </w:rPr>
        <w:t>Traslado a la Aldea de Papá Noel y regreso</w:t>
      </w:r>
    </w:p>
    <w:p w14:paraId="40828C44" w14:textId="1C9626A9" w:rsidR="00B757CC" w:rsidRPr="004250E4" w:rsidRDefault="00B757CC" w:rsidP="004250E4">
      <w:pPr>
        <w:pStyle w:val="Prrafodelista"/>
        <w:numPr>
          <w:ilvl w:val="0"/>
          <w:numId w:val="41"/>
        </w:numPr>
        <w:jc w:val="both"/>
        <w:rPr>
          <w:rFonts w:ascii="Arial Narrow" w:hAnsi="Arial Narrow"/>
        </w:rPr>
      </w:pPr>
      <w:r w:rsidRPr="004250E4">
        <w:rPr>
          <w:rFonts w:ascii="Arial Narrow" w:hAnsi="Arial Narrow"/>
        </w:rPr>
        <w:t xml:space="preserve">Transporte para la visita del Zoo Polar de Ranua </w:t>
      </w:r>
    </w:p>
    <w:p w14:paraId="6B4BE857" w14:textId="429AC345" w:rsidR="00B757CC" w:rsidRPr="004250E4" w:rsidRDefault="00B757CC" w:rsidP="004250E4">
      <w:pPr>
        <w:pStyle w:val="Prrafodelista"/>
        <w:numPr>
          <w:ilvl w:val="0"/>
          <w:numId w:val="41"/>
        </w:numPr>
        <w:jc w:val="both"/>
        <w:rPr>
          <w:rFonts w:ascii="Arial Narrow" w:hAnsi="Arial Narrow"/>
        </w:rPr>
      </w:pPr>
      <w:r w:rsidRPr="004250E4">
        <w:rPr>
          <w:rFonts w:ascii="Arial Narrow" w:hAnsi="Arial Narrow"/>
        </w:rPr>
        <w:t xml:space="preserve">Traslado desde Rovaniemi al resort de Iglús de Cristal </w:t>
      </w:r>
    </w:p>
    <w:p w14:paraId="5A1D3110" w14:textId="6EFF57E6" w:rsidR="00B757CC" w:rsidRPr="004250E4" w:rsidRDefault="00B757CC" w:rsidP="004250E4">
      <w:pPr>
        <w:pStyle w:val="Prrafodelista"/>
        <w:numPr>
          <w:ilvl w:val="0"/>
          <w:numId w:val="41"/>
        </w:numPr>
        <w:jc w:val="both"/>
        <w:rPr>
          <w:rFonts w:ascii="Arial Narrow" w:hAnsi="Arial Narrow"/>
        </w:rPr>
      </w:pPr>
      <w:r w:rsidRPr="004250E4">
        <w:rPr>
          <w:rFonts w:ascii="Arial Narrow" w:hAnsi="Arial Narrow"/>
        </w:rPr>
        <w:t>Guía Acompañante multilingüe incluido habla hispana</w:t>
      </w:r>
    </w:p>
    <w:p w14:paraId="2CF01C8A" w14:textId="16BA9167" w:rsidR="00B757CC" w:rsidRPr="004250E4" w:rsidRDefault="00B757CC" w:rsidP="004250E4">
      <w:pPr>
        <w:pStyle w:val="Prrafodelista"/>
        <w:numPr>
          <w:ilvl w:val="0"/>
          <w:numId w:val="41"/>
        </w:numPr>
        <w:jc w:val="both"/>
        <w:rPr>
          <w:rFonts w:ascii="Arial Narrow" w:hAnsi="Arial Narrow"/>
        </w:rPr>
      </w:pPr>
      <w:r w:rsidRPr="004250E4">
        <w:rPr>
          <w:rFonts w:ascii="Arial Narrow" w:hAnsi="Arial Narrow"/>
        </w:rPr>
        <w:t>Visita de la Aldea de Papá Noel</w:t>
      </w:r>
    </w:p>
    <w:p w14:paraId="128398ED" w14:textId="68385C20" w:rsidR="00B757CC" w:rsidRPr="004250E4" w:rsidRDefault="00B757CC" w:rsidP="004250E4">
      <w:pPr>
        <w:pStyle w:val="Prrafodelista"/>
        <w:numPr>
          <w:ilvl w:val="0"/>
          <w:numId w:val="41"/>
        </w:numPr>
        <w:jc w:val="both"/>
        <w:rPr>
          <w:rFonts w:ascii="Arial Narrow" w:hAnsi="Arial Narrow"/>
        </w:rPr>
      </w:pPr>
      <w:r w:rsidRPr="004250E4">
        <w:rPr>
          <w:rFonts w:ascii="Arial Narrow" w:hAnsi="Arial Narrow"/>
        </w:rPr>
        <w:t>Paseo en trineo renos (800 metros aprox.)</w:t>
      </w:r>
    </w:p>
    <w:p w14:paraId="5D8E77D0" w14:textId="26B58B6D" w:rsidR="00B757CC" w:rsidRPr="004250E4" w:rsidRDefault="00B757CC" w:rsidP="004250E4">
      <w:pPr>
        <w:pStyle w:val="Prrafodelista"/>
        <w:numPr>
          <w:ilvl w:val="0"/>
          <w:numId w:val="41"/>
        </w:numPr>
        <w:jc w:val="both"/>
        <w:rPr>
          <w:rFonts w:ascii="Arial Narrow" w:hAnsi="Arial Narrow"/>
        </w:rPr>
      </w:pPr>
      <w:r w:rsidRPr="004250E4">
        <w:rPr>
          <w:rFonts w:ascii="Arial Narrow" w:hAnsi="Arial Narrow"/>
        </w:rPr>
        <w:t>Visita del Parque Husky</w:t>
      </w:r>
    </w:p>
    <w:p w14:paraId="3D975DD9" w14:textId="67349A63" w:rsidR="00B757CC" w:rsidRPr="004250E4" w:rsidRDefault="00B757CC" w:rsidP="004250E4">
      <w:pPr>
        <w:pStyle w:val="Prrafodelista"/>
        <w:numPr>
          <w:ilvl w:val="0"/>
          <w:numId w:val="41"/>
        </w:numPr>
        <w:jc w:val="both"/>
        <w:rPr>
          <w:rFonts w:ascii="Arial Narrow" w:hAnsi="Arial Narrow"/>
        </w:rPr>
      </w:pPr>
      <w:r w:rsidRPr="004250E4">
        <w:rPr>
          <w:rFonts w:ascii="Arial Narrow" w:hAnsi="Arial Narrow"/>
        </w:rPr>
        <w:t>Paseo en trineo husky (8 minutos - 2 kilómetros aprox.)</w:t>
      </w:r>
    </w:p>
    <w:p w14:paraId="72F82E43" w14:textId="596051E3" w:rsidR="00B757CC" w:rsidRPr="004250E4" w:rsidRDefault="00B757CC" w:rsidP="004250E4">
      <w:pPr>
        <w:pStyle w:val="Prrafodelista"/>
        <w:numPr>
          <w:ilvl w:val="0"/>
          <w:numId w:val="41"/>
        </w:numPr>
        <w:jc w:val="both"/>
        <w:rPr>
          <w:rFonts w:ascii="Arial Narrow" w:hAnsi="Arial Narrow"/>
        </w:rPr>
      </w:pPr>
      <w:r w:rsidRPr="004250E4">
        <w:rPr>
          <w:rFonts w:ascii="Arial Narrow" w:hAnsi="Arial Narrow"/>
        </w:rPr>
        <w:t>Visita del Zoo Polar de Ranua</w:t>
      </w:r>
    </w:p>
    <w:p w14:paraId="7F1A43FA" w14:textId="1BAD4A51" w:rsidR="00B87639" w:rsidRPr="004250E4" w:rsidRDefault="00B757CC" w:rsidP="004250E4">
      <w:pPr>
        <w:pStyle w:val="Prrafodelista"/>
        <w:numPr>
          <w:ilvl w:val="0"/>
          <w:numId w:val="41"/>
        </w:numPr>
        <w:rPr>
          <w:rFonts w:ascii="Arial Narrow" w:hAnsi="Arial Narrow"/>
          <w:b/>
          <w:bCs/>
        </w:rPr>
      </w:pPr>
      <w:r w:rsidRPr="004250E4">
        <w:rPr>
          <w:rFonts w:ascii="Arial Narrow" w:hAnsi="Arial Narrow"/>
        </w:rPr>
        <w:t>Número de teléfono de e</w:t>
      </w:r>
      <w:r w:rsidR="004250E4">
        <w:rPr>
          <w:rFonts w:ascii="Arial Narrow" w:hAnsi="Arial Narrow"/>
        </w:rPr>
        <w:t>mergencias 24 horas en destino.</w:t>
      </w:r>
    </w:p>
    <w:p w14:paraId="6208B408" w14:textId="77777777" w:rsidR="004250E4" w:rsidRPr="004250E4" w:rsidRDefault="004250E4" w:rsidP="004250E4">
      <w:pPr>
        <w:pStyle w:val="Prrafodelista"/>
        <w:rPr>
          <w:rFonts w:ascii="Arial Narrow" w:hAnsi="Arial Narrow"/>
          <w:b/>
          <w:bCs/>
        </w:rPr>
      </w:pPr>
    </w:p>
    <w:p w14:paraId="0CEF3041" w14:textId="6767404A" w:rsidR="002F3C1D" w:rsidRPr="00F33A3C" w:rsidRDefault="002F3C1D" w:rsidP="005E4356">
      <w:pPr>
        <w:jc w:val="both"/>
        <w:rPr>
          <w:rFonts w:ascii="Arial Narrow" w:hAnsi="Arial Narrow"/>
          <w:b/>
          <w:bCs/>
        </w:rPr>
      </w:pPr>
      <w:r w:rsidRPr="00F33A3C">
        <w:rPr>
          <w:rFonts w:ascii="Arial Narrow" w:hAnsi="Arial Narrow"/>
          <w:b/>
          <w:bCs/>
          <w:color w:val="E36C0A" w:themeColor="accent6" w:themeShade="BF"/>
        </w:rPr>
        <w:t>EL PRECIO NO INCLUYE:</w:t>
      </w:r>
    </w:p>
    <w:p w14:paraId="4CE54BBE" w14:textId="25F83A45" w:rsidR="00B757CC" w:rsidRPr="005D78DD" w:rsidRDefault="00B757CC" w:rsidP="005D78DD">
      <w:pPr>
        <w:pStyle w:val="Prrafodelista"/>
        <w:numPr>
          <w:ilvl w:val="0"/>
          <w:numId w:val="42"/>
        </w:numPr>
        <w:jc w:val="both"/>
        <w:rPr>
          <w:rFonts w:ascii="Arial Narrow" w:hAnsi="Arial Narrow"/>
        </w:rPr>
      </w:pPr>
      <w:r w:rsidRPr="005D78DD">
        <w:rPr>
          <w:rFonts w:ascii="Arial Narrow" w:hAnsi="Arial Narrow"/>
        </w:rPr>
        <w:t>Vuelos domésticos e internacionales</w:t>
      </w:r>
    </w:p>
    <w:p w14:paraId="13979DEE" w14:textId="3B45BD88" w:rsidR="00B757CC" w:rsidRPr="005D78DD" w:rsidRDefault="00B757CC" w:rsidP="005D78DD">
      <w:pPr>
        <w:pStyle w:val="Prrafodelista"/>
        <w:numPr>
          <w:ilvl w:val="0"/>
          <w:numId w:val="42"/>
        </w:numPr>
        <w:jc w:val="both"/>
        <w:rPr>
          <w:rFonts w:ascii="Arial Narrow" w:hAnsi="Arial Narrow"/>
        </w:rPr>
      </w:pPr>
      <w:r w:rsidRPr="005D78DD">
        <w:rPr>
          <w:rFonts w:ascii="Arial Narrow" w:hAnsi="Arial Narrow"/>
        </w:rPr>
        <w:t>Traslados aeropuerto</w:t>
      </w:r>
    </w:p>
    <w:p w14:paraId="3A926823" w14:textId="6FBEE4D7" w:rsidR="00B757CC" w:rsidRPr="005D78DD" w:rsidRDefault="00B757CC" w:rsidP="005D78DD">
      <w:pPr>
        <w:pStyle w:val="Prrafodelista"/>
        <w:numPr>
          <w:ilvl w:val="0"/>
          <w:numId w:val="42"/>
        </w:numPr>
        <w:jc w:val="both"/>
        <w:rPr>
          <w:rFonts w:ascii="Arial Narrow" w:hAnsi="Arial Narrow"/>
        </w:rPr>
      </w:pPr>
      <w:r w:rsidRPr="005D78DD">
        <w:rPr>
          <w:rFonts w:ascii="Arial Narrow" w:hAnsi="Arial Narrow"/>
        </w:rPr>
        <w:t>Actividades adicionales</w:t>
      </w:r>
    </w:p>
    <w:p w14:paraId="6EB4A0E1" w14:textId="1B247B0E" w:rsidR="00A02DF7" w:rsidRPr="005D78DD" w:rsidRDefault="00A02DF7" w:rsidP="005D78DD">
      <w:pPr>
        <w:pStyle w:val="Prrafodelista"/>
        <w:numPr>
          <w:ilvl w:val="0"/>
          <w:numId w:val="42"/>
        </w:numPr>
        <w:jc w:val="both"/>
        <w:rPr>
          <w:rFonts w:ascii="Arial Narrow" w:hAnsi="Arial Narrow"/>
        </w:rPr>
      </w:pPr>
      <w:r w:rsidRPr="005D78DD">
        <w:rPr>
          <w:rFonts w:ascii="Arial Narrow" w:hAnsi="Arial Narrow"/>
        </w:rPr>
        <w:t>Seguro de viaje (bajo petición)</w:t>
      </w:r>
    </w:p>
    <w:p w14:paraId="1DB1D4CB" w14:textId="73DDB48D" w:rsidR="00B757CC" w:rsidRPr="005D78DD" w:rsidRDefault="00B757CC" w:rsidP="005D78DD">
      <w:pPr>
        <w:pStyle w:val="Prrafodelista"/>
        <w:numPr>
          <w:ilvl w:val="0"/>
          <w:numId w:val="42"/>
        </w:numPr>
        <w:jc w:val="both"/>
        <w:rPr>
          <w:rFonts w:ascii="Arial Narrow" w:hAnsi="Arial Narrow"/>
        </w:rPr>
      </w:pPr>
      <w:r w:rsidRPr="005D78DD">
        <w:rPr>
          <w:rFonts w:ascii="Arial Narrow" w:hAnsi="Arial Narrow"/>
        </w:rPr>
        <w:t>Almuerzos y cenas no mencionadas, bebidas</w:t>
      </w:r>
    </w:p>
    <w:p w14:paraId="4A3D2D90" w14:textId="7B200FC0" w:rsidR="00B757CC" w:rsidRPr="005D78DD" w:rsidRDefault="00B757CC" w:rsidP="005D78DD">
      <w:pPr>
        <w:pStyle w:val="Prrafodelista"/>
        <w:numPr>
          <w:ilvl w:val="0"/>
          <w:numId w:val="42"/>
        </w:numPr>
        <w:jc w:val="both"/>
        <w:rPr>
          <w:rFonts w:ascii="Arial Narrow" w:hAnsi="Arial Narrow"/>
        </w:rPr>
      </w:pPr>
      <w:r w:rsidRPr="005D78DD">
        <w:rPr>
          <w:rFonts w:ascii="Arial Narrow" w:hAnsi="Arial Narrow"/>
        </w:rPr>
        <w:t>Servicio de equipaje</w:t>
      </w:r>
    </w:p>
    <w:p w14:paraId="2809C189" w14:textId="35BDD03F" w:rsidR="00B757CC" w:rsidRPr="005D78DD" w:rsidRDefault="00B757CC" w:rsidP="005D78DD">
      <w:pPr>
        <w:pStyle w:val="Prrafodelista"/>
        <w:numPr>
          <w:ilvl w:val="0"/>
          <w:numId w:val="42"/>
        </w:numPr>
        <w:jc w:val="both"/>
        <w:rPr>
          <w:rFonts w:ascii="Arial Narrow" w:hAnsi="Arial Narrow"/>
        </w:rPr>
      </w:pPr>
      <w:r w:rsidRPr="005D78DD">
        <w:rPr>
          <w:rFonts w:ascii="Arial Narrow" w:hAnsi="Arial Narrow"/>
        </w:rPr>
        <w:t>Gastos personales y propinas</w:t>
      </w:r>
    </w:p>
    <w:p w14:paraId="17F90337" w14:textId="450F8C2A" w:rsidR="00EE553D" w:rsidRPr="005D78DD" w:rsidRDefault="00B757CC" w:rsidP="005D78DD">
      <w:pPr>
        <w:pStyle w:val="Prrafodelista"/>
        <w:numPr>
          <w:ilvl w:val="0"/>
          <w:numId w:val="42"/>
        </w:numPr>
        <w:jc w:val="both"/>
        <w:rPr>
          <w:rFonts w:ascii="Arial Narrow" w:hAnsi="Arial Narrow"/>
        </w:rPr>
      </w:pPr>
      <w:r w:rsidRPr="005D78DD">
        <w:rPr>
          <w:rFonts w:ascii="Arial Narrow" w:hAnsi="Arial Narrow"/>
        </w:rPr>
        <w:t>Todo lo que no está indicado bajo el “incluido”</w:t>
      </w:r>
    </w:p>
    <w:p w14:paraId="19C02DD7" w14:textId="05F6E35D" w:rsidR="00EE553D" w:rsidRPr="005D78DD" w:rsidRDefault="00EE553D" w:rsidP="005D78DD">
      <w:pPr>
        <w:pStyle w:val="Prrafodelista"/>
        <w:numPr>
          <w:ilvl w:val="0"/>
          <w:numId w:val="42"/>
        </w:numPr>
        <w:jc w:val="both"/>
        <w:rPr>
          <w:rFonts w:ascii="Arial Narrow" w:hAnsi="Arial Narrow"/>
        </w:rPr>
      </w:pPr>
      <w:r w:rsidRPr="005D78DD">
        <w:rPr>
          <w:rFonts w:ascii="Arial Narrow" w:hAnsi="Arial Narrow"/>
        </w:rPr>
        <w:t>Alimentos, actividades o gastos de índole personal no mencionados en el itinerario</w:t>
      </w:r>
    </w:p>
    <w:p w14:paraId="0C684D6A" w14:textId="45ED0BFA" w:rsidR="00B14AB1" w:rsidRPr="005D78DD" w:rsidRDefault="00236055" w:rsidP="005D78DD">
      <w:pPr>
        <w:pStyle w:val="Prrafodelista"/>
        <w:numPr>
          <w:ilvl w:val="0"/>
          <w:numId w:val="42"/>
        </w:numPr>
        <w:jc w:val="both"/>
        <w:rPr>
          <w:rFonts w:ascii="Arial Narrow" w:hAnsi="Arial Narrow"/>
        </w:rPr>
      </w:pPr>
      <w:r w:rsidRPr="005D78DD">
        <w:rPr>
          <w:rFonts w:ascii="Arial Narrow" w:hAnsi="Arial Narrow"/>
        </w:rPr>
        <w:t>No incluido ningún otro servicio no especificado en el apartado de Incluye</w:t>
      </w:r>
    </w:p>
    <w:p w14:paraId="1DF907FC" w14:textId="7BF37911" w:rsidR="002E2E66" w:rsidRDefault="002E2E66" w:rsidP="005E4356">
      <w:pPr>
        <w:jc w:val="both"/>
        <w:rPr>
          <w:rFonts w:ascii="Arial Narrow" w:hAnsi="Arial Narrow"/>
        </w:rPr>
      </w:pPr>
    </w:p>
    <w:p w14:paraId="46787504" w14:textId="77777777" w:rsidR="005D78DD" w:rsidRDefault="005D78DD" w:rsidP="005E4356">
      <w:pPr>
        <w:jc w:val="both"/>
        <w:rPr>
          <w:rFonts w:ascii="Arial Narrow" w:hAnsi="Arial Narrow"/>
        </w:rPr>
      </w:pPr>
    </w:p>
    <w:p w14:paraId="203F058D" w14:textId="6AB3759D" w:rsidR="002F3C1D" w:rsidRPr="00F33A3C" w:rsidRDefault="002F3C1D" w:rsidP="00B87639">
      <w:pPr>
        <w:jc w:val="center"/>
        <w:rPr>
          <w:rFonts w:ascii="Arial Narrow" w:hAnsi="Arial Narrow"/>
          <w:b/>
          <w:bCs/>
        </w:rPr>
      </w:pPr>
      <w:r w:rsidRPr="00F33A3C">
        <w:rPr>
          <w:rFonts w:ascii="Arial Narrow" w:hAnsi="Arial Narrow"/>
          <w:b/>
          <w:bCs/>
          <w:color w:val="E36C0A" w:themeColor="accent6" w:themeShade="BF"/>
        </w:rPr>
        <w:lastRenderedPageBreak/>
        <w:t>HOTELES PREVISTOS Y/O SIMILARES</w:t>
      </w:r>
    </w:p>
    <w:tbl>
      <w:tblPr>
        <w:tblStyle w:val="Tablaconcuadrcula"/>
        <w:tblW w:w="0" w:type="auto"/>
        <w:tblInd w:w="392" w:type="dxa"/>
        <w:tblLook w:val="04A0" w:firstRow="1" w:lastRow="0" w:firstColumn="1" w:lastColumn="0" w:noHBand="0" w:noVBand="1"/>
      </w:tblPr>
      <w:tblGrid>
        <w:gridCol w:w="4023"/>
        <w:gridCol w:w="4340"/>
      </w:tblGrid>
      <w:tr w:rsidR="00B87639" w:rsidRPr="00A02DF7" w14:paraId="03DE2114" w14:textId="77777777" w:rsidTr="005D78DD">
        <w:tc>
          <w:tcPr>
            <w:tcW w:w="4023" w:type="dxa"/>
            <w:shd w:val="clear" w:color="auto" w:fill="E36C0A" w:themeFill="accent6" w:themeFillShade="BF"/>
          </w:tcPr>
          <w:p w14:paraId="0B44F890" w14:textId="23AE9D05" w:rsidR="00B87639" w:rsidRPr="00A02DF7" w:rsidRDefault="00EE553D" w:rsidP="00A02DF7">
            <w:pPr>
              <w:spacing w:line="360" w:lineRule="auto"/>
              <w:jc w:val="center"/>
              <w:rPr>
                <w:rFonts w:ascii="Arial Narrow" w:hAnsi="Arial Narrow"/>
                <w:b/>
                <w:bCs/>
              </w:rPr>
            </w:pPr>
            <w:r w:rsidRPr="00A02DF7">
              <w:rPr>
                <w:rFonts w:ascii="Arial Narrow" w:hAnsi="Arial Narrow"/>
                <w:b/>
                <w:bCs/>
              </w:rPr>
              <w:t>CIUDAD</w:t>
            </w:r>
          </w:p>
        </w:tc>
        <w:tc>
          <w:tcPr>
            <w:tcW w:w="4340" w:type="dxa"/>
            <w:shd w:val="clear" w:color="auto" w:fill="E36C0A" w:themeFill="accent6" w:themeFillShade="BF"/>
          </w:tcPr>
          <w:p w14:paraId="700072AB" w14:textId="53CA9E0C" w:rsidR="00B87639" w:rsidRPr="00A02DF7" w:rsidRDefault="00EE553D" w:rsidP="00A02DF7">
            <w:pPr>
              <w:spacing w:line="360" w:lineRule="auto"/>
              <w:jc w:val="center"/>
              <w:rPr>
                <w:rFonts w:ascii="Arial Narrow" w:hAnsi="Arial Narrow"/>
                <w:b/>
                <w:bCs/>
              </w:rPr>
            </w:pPr>
            <w:r w:rsidRPr="00A02DF7">
              <w:rPr>
                <w:rFonts w:ascii="Arial Narrow" w:hAnsi="Arial Narrow"/>
                <w:b/>
                <w:bCs/>
              </w:rPr>
              <w:t>HOTEL</w:t>
            </w:r>
          </w:p>
        </w:tc>
      </w:tr>
      <w:tr w:rsidR="00B87639" w:rsidRPr="00A02DF7" w14:paraId="45C4E35B" w14:textId="77777777" w:rsidTr="005D78DD">
        <w:tc>
          <w:tcPr>
            <w:tcW w:w="4023" w:type="dxa"/>
          </w:tcPr>
          <w:p w14:paraId="138D966A" w14:textId="15F7AA18" w:rsidR="00B87639" w:rsidRPr="00A02DF7" w:rsidRDefault="00B757CC" w:rsidP="00A02DF7">
            <w:pPr>
              <w:spacing w:line="360" w:lineRule="auto"/>
              <w:jc w:val="center"/>
              <w:rPr>
                <w:rFonts w:ascii="Arial Narrow" w:hAnsi="Arial Narrow"/>
              </w:rPr>
            </w:pPr>
            <w:r w:rsidRPr="00A02DF7">
              <w:rPr>
                <w:rFonts w:ascii="Arial Narrow" w:hAnsi="Arial Narrow"/>
              </w:rPr>
              <w:t>ROVANIEMI</w:t>
            </w:r>
          </w:p>
        </w:tc>
        <w:tc>
          <w:tcPr>
            <w:tcW w:w="4340" w:type="dxa"/>
            <w:vAlign w:val="center"/>
          </w:tcPr>
          <w:p w14:paraId="39D00D64" w14:textId="6AEA7440" w:rsidR="00B87639" w:rsidRPr="00A02DF7" w:rsidRDefault="005D78DD" w:rsidP="00A02DF7">
            <w:pPr>
              <w:spacing w:line="360" w:lineRule="auto"/>
              <w:jc w:val="center"/>
              <w:rPr>
                <w:rFonts w:ascii="Arial Narrow" w:hAnsi="Arial Narrow"/>
              </w:rPr>
            </w:pPr>
            <w:hyperlink r:id="rId7" w:history="1">
              <w:r w:rsidR="001A7868" w:rsidRPr="005D78DD">
                <w:rPr>
                  <w:rStyle w:val="Hipervnculo"/>
                  <w:rFonts w:ascii="Arial Narrow" w:hAnsi="Arial Narrow"/>
                </w:rPr>
                <w:t>Hotel Grand Post</w:t>
              </w:r>
            </w:hyperlink>
          </w:p>
        </w:tc>
      </w:tr>
      <w:tr w:rsidR="00B87639" w:rsidRPr="00A02DF7" w14:paraId="6899DACD" w14:textId="77777777" w:rsidTr="005D78DD">
        <w:tc>
          <w:tcPr>
            <w:tcW w:w="4023" w:type="dxa"/>
          </w:tcPr>
          <w:p w14:paraId="261F5F60" w14:textId="198ACDBD" w:rsidR="00B87639" w:rsidRPr="00A02DF7" w:rsidRDefault="00B757CC" w:rsidP="00A02DF7">
            <w:pPr>
              <w:spacing w:line="360" w:lineRule="auto"/>
              <w:jc w:val="center"/>
              <w:rPr>
                <w:rFonts w:ascii="Arial Narrow" w:hAnsi="Arial Narrow"/>
              </w:rPr>
            </w:pPr>
            <w:r w:rsidRPr="00A02DF7">
              <w:rPr>
                <w:rFonts w:ascii="Arial Narrow" w:hAnsi="Arial Narrow"/>
              </w:rPr>
              <w:t>ROVANIEMI</w:t>
            </w:r>
            <w:r w:rsidR="001A7868" w:rsidRPr="00A02DF7">
              <w:rPr>
                <w:rFonts w:ascii="Arial Narrow" w:hAnsi="Arial Narrow"/>
              </w:rPr>
              <w:t xml:space="preserve"> (Iglú de cristal)</w:t>
            </w:r>
          </w:p>
        </w:tc>
        <w:tc>
          <w:tcPr>
            <w:tcW w:w="4340" w:type="dxa"/>
            <w:vAlign w:val="center"/>
          </w:tcPr>
          <w:p w14:paraId="1C9AB753" w14:textId="30B95509" w:rsidR="00B87639" w:rsidRPr="00A02DF7" w:rsidRDefault="005D78DD" w:rsidP="00A02DF7">
            <w:pPr>
              <w:spacing w:line="360" w:lineRule="auto"/>
              <w:jc w:val="center"/>
              <w:rPr>
                <w:rFonts w:ascii="Arial Narrow" w:hAnsi="Arial Narrow"/>
              </w:rPr>
            </w:pPr>
            <w:hyperlink r:id="rId8" w:history="1">
              <w:r w:rsidR="001A7868" w:rsidRPr="005D78DD">
                <w:rPr>
                  <w:rStyle w:val="Hipervnculo"/>
                  <w:rFonts w:ascii="Arial Narrow" w:hAnsi="Arial Narrow"/>
                </w:rPr>
                <w:t>Nova Galaxy Village</w:t>
              </w:r>
            </w:hyperlink>
          </w:p>
        </w:tc>
      </w:tr>
    </w:tbl>
    <w:p w14:paraId="32FCB69B" w14:textId="77777777" w:rsidR="002F3C1D" w:rsidRDefault="002F3C1D" w:rsidP="005E4356">
      <w:pPr>
        <w:jc w:val="both"/>
        <w:rPr>
          <w:rFonts w:ascii="Arial Narrow" w:hAnsi="Arial Narrow"/>
        </w:rPr>
      </w:pPr>
    </w:p>
    <w:p w14:paraId="49D2956A" w14:textId="77777777" w:rsidR="00036783" w:rsidRDefault="00036783" w:rsidP="00036783">
      <w:pPr>
        <w:jc w:val="both"/>
        <w:rPr>
          <w:rFonts w:ascii="Arial Narrow" w:hAnsi="Arial Narrow"/>
        </w:rPr>
      </w:pPr>
    </w:p>
    <w:p w14:paraId="4AD6E56D" w14:textId="1372B455" w:rsidR="00036783" w:rsidRPr="00A02DF7" w:rsidRDefault="00F33A3C" w:rsidP="00F33A3C">
      <w:pPr>
        <w:jc w:val="center"/>
        <w:rPr>
          <w:rFonts w:ascii="Lora Medium" w:hAnsi="Lora Medium"/>
          <w:b/>
          <w:bCs/>
          <w:iCs/>
          <w:color w:val="E36C0A" w:themeColor="accent6" w:themeShade="BF"/>
          <w:sz w:val="28"/>
          <w:szCs w:val="28"/>
          <w:lang w:eastAsia="ar-SA"/>
        </w:rPr>
      </w:pPr>
      <w:r w:rsidRPr="00A02DF7">
        <w:rPr>
          <w:rFonts w:ascii="Lora Medium" w:hAnsi="Lora Medium"/>
          <w:b/>
          <w:bCs/>
          <w:iCs/>
          <w:color w:val="E36C0A" w:themeColor="accent6" w:themeShade="BF"/>
          <w:sz w:val="28"/>
          <w:szCs w:val="28"/>
          <w:lang w:eastAsia="ar-SA"/>
        </w:rPr>
        <w:t>PRECIOS Y DISPONIBILIDAD SUJETOS A CAMBIO HASTA EL MOMENTO DE LA</w:t>
      </w:r>
      <w:r w:rsidR="00A150DB" w:rsidRPr="00A02DF7">
        <w:rPr>
          <w:rFonts w:ascii="Lora Medium" w:hAnsi="Lora Medium"/>
          <w:b/>
          <w:bCs/>
          <w:iCs/>
          <w:color w:val="E36C0A" w:themeColor="accent6" w:themeShade="BF"/>
          <w:sz w:val="28"/>
          <w:szCs w:val="28"/>
          <w:lang w:eastAsia="ar-SA"/>
        </w:rPr>
        <w:t xml:space="preserve"> CONFIRMACION DE LOS SERVICIOS</w:t>
      </w:r>
    </w:p>
    <w:p w14:paraId="22449453" w14:textId="77777777" w:rsidR="00392989" w:rsidRPr="00A150DB" w:rsidRDefault="00392989" w:rsidP="00F33A3C">
      <w:pPr>
        <w:jc w:val="center"/>
        <w:rPr>
          <w:rFonts w:ascii="Lora Medium" w:hAnsi="Lora Medium"/>
          <w:color w:val="E36C0A" w:themeColor="accent6" w:themeShade="BF"/>
          <w:sz w:val="32"/>
          <w:szCs w:val="32"/>
        </w:rPr>
      </w:pPr>
    </w:p>
    <w:sectPr w:rsidR="00392989" w:rsidRPr="00A150DB" w:rsidSect="00A02DF7">
      <w:pgSz w:w="12240" w:h="15840"/>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96E83" w14:textId="77777777" w:rsidR="00A81B50" w:rsidRDefault="00A81B50" w:rsidP="00D4640C">
      <w:r>
        <w:separator/>
      </w:r>
    </w:p>
  </w:endnote>
  <w:endnote w:type="continuationSeparator" w:id="0">
    <w:p w14:paraId="1C0B4600" w14:textId="77777777" w:rsidR="00A81B50" w:rsidRDefault="00A81B50"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Narrow">
    <w:charset w:val="00"/>
    <w:family w:val="swiss"/>
    <w:pitch w:val="variable"/>
    <w:sig w:usb0="00000287" w:usb1="00000800" w:usb2="00000000" w:usb3="00000000" w:csb0="000000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Lora Medium">
    <w:altName w:val="Times New Roman"/>
    <w:charset w:val="00"/>
    <w:family w:val="auto"/>
    <w:pitch w:val="variable"/>
    <w:sig w:usb0="00000001" w:usb1="5000204B" w:usb2="00000000" w:usb3="00000000" w:csb0="00000097"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17961" w14:textId="77777777" w:rsidR="00A81B50" w:rsidRDefault="00A81B50" w:rsidP="00D4640C">
      <w:r>
        <w:separator/>
      </w:r>
    </w:p>
  </w:footnote>
  <w:footnote w:type="continuationSeparator" w:id="0">
    <w:p w14:paraId="0ABF05EE" w14:textId="77777777" w:rsidR="00A81B50" w:rsidRDefault="00A81B50" w:rsidP="00D4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90B"/>
    <w:multiLevelType w:val="hybridMultilevel"/>
    <w:tmpl w:val="BDD63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C07735"/>
    <w:multiLevelType w:val="hybridMultilevel"/>
    <w:tmpl w:val="EFCE6622"/>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B6A45"/>
    <w:multiLevelType w:val="hybridMultilevel"/>
    <w:tmpl w:val="CC5681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537597"/>
    <w:multiLevelType w:val="hybridMultilevel"/>
    <w:tmpl w:val="E67CBEF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115F6E"/>
    <w:multiLevelType w:val="hybridMultilevel"/>
    <w:tmpl w:val="0F720058"/>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6F7267"/>
    <w:multiLevelType w:val="hybridMultilevel"/>
    <w:tmpl w:val="57E41AE2"/>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1F3886"/>
    <w:multiLevelType w:val="hybridMultilevel"/>
    <w:tmpl w:val="72B4D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8842A1"/>
    <w:multiLevelType w:val="hybridMultilevel"/>
    <w:tmpl w:val="9672F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EA42E9"/>
    <w:multiLevelType w:val="hybridMultilevel"/>
    <w:tmpl w:val="1C30B90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583904"/>
    <w:multiLevelType w:val="hybridMultilevel"/>
    <w:tmpl w:val="A88C7FBE"/>
    <w:lvl w:ilvl="0" w:tplc="7C1EFA8A">
      <w:start w:val="2"/>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083E94"/>
    <w:multiLevelType w:val="hybridMultilevel"/>
    <w:tmpl w:val="39D89716"/>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5272D3"/>
    <w:multiLevelType w:val="hybridMultilevel"/>
    <w:tmpl w:val="7D84AC2C"/>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7F65F1"/>
    <w:multiLevelType w:val="hybridMultilevel"/>
    <w:tmpl w:val="39606310"/>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1C04E0"/>
    <w:multiLevelType w:val="hybridMultilevel"/>
    <w:tmpl w:val="852EC4B6"/>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5E12AB"/>
    <w:multiLevelType w:val="hybridMultilevel"/>
    <w:tmpl w:val="A4EC9264"/>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6275BD"/>
    <w:multiLevelType w:val="hybridMultilevel"/>
    <w:tmpl w:val="5E7EA538"/>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3125FD"/>
    <w:multiLevelType w:val="hybridMultilevel"/>
    <w:tmpl w:val="14AA0AE4"/>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F3100C"/>
    <w:multiLevelType w:val="hybridMultilevel"/>
    <w:tmpl w:val="7666C428"/>
    <w:lvl w:ilvl="0" w:tplc="DB6C7D4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FB487B"/>
    <w:multiLevelType w:val="hybridMultilevel"/>
    <w:tmpl w:val="B352D33E"/>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467B83"/>
    <w:multiLevelType w:val="hybridMultilevel"/>
    <w:tmpl w:val="2B4A1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6A033B"/>
    <w:multiLevelType w:val="hybridMultilevel"/>
    <w:tmpl w:val="342E1650"/>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441C70"/>
    <w:multiLevelType w:val="hybridMultilevel"/>
    <w:tmpl w:val="398C3F8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3D4491"/>
    <w:multiLevelType w:val="hybridMultilevel"/>
    <w:tmpl w:val="3DDEFB2C"/>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0C48A3"/>
    <w:multiLevelType w:val="hybridMultilevel"/>
    <w:tmpl w:val="B684994C"/>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FF6499"/>
    <w:multiLevelType w:val="hybridMultilevel"/>
    <w:tmpl w:val="01D0CE4E"/>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14572C"/>
    <w:multiLevelType w:val="hybridMultilevel"/>
    <w:tmpl w:val="F1AAA06E"/>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95633A"/>
    <w:multiLevelType w:val="hybridMultilevel"/>
    <w:tmpl w:val="536E2F8E"/>
    <w:lvl w:ilvl="0" w:tplc="ACA60B92">
      <w:numFmt w:val="bullet"/>
      <w:lvlText w:val="-"/>
      <w:lvlJc w:val="left"/>
      <w:pPr>
        <w:ind w:left="720" w:hanging="360"/>
      </w:pPr>
      <w:rPr>
        <w:rFonts w:ascii="Arial Narrow" w:eastAsia="Calibri" w:hAnsi="Arial Narrow" w:cs="Times New Roman" w:hint="default"/>
      </w:rPr>
    </w:lvl>
    <w:lvl w:ilvl="1" w:tplc="080A0003">
      <w:start w:val="1"/>
      <w:numFmt w:val="bullet"/>
      <w:lvlText w:val="o"/>
      <w:lvlJc w:val="left"/>
      <w:pPr>
        <w:ind w:left="1440" w:hanging="360"/>
      </w:pPr>
      <w:rPr>
        <w:rFonts w:ascii="Courier New" w:hAnsi="Courier New" w:cs="Courier New" w:hint="default"/>
      </w:rPr>
    </w:lvl>
    <w:lvl w:ilvl="2" w:tplc="ACA60B92">
      <w:numFmt w:val="bullet"/>
      <w:lvlText w:val="-"/>
      <w:lvlJc w:val="left"/>
      <w:pPr>
        <w:ind w:left="2160" w:hanging="360"/>
      </w:pPr>
      <w:rPr>
        <w:rFonts w:ascii="Arial Narrow" w:eastAsia="Calibri" w:hAnsi="Arial Narrow" w:cs="Times New Roman"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8C7C2D"/>
    <w:multiLevelType w:val="hybridMultilevel"/>
    <w:tmpl w:val="5344A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6447D4"/>
    <w:multiLevelType w:val="hybridMultilevel"/>
    <w:tmpl w:val="5D5877E8"/>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0A6737"/>
    <w:multiLevelType w:val="hybridMultilevel"/>
    <w:tmpl w:val="026C50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143C11"/>
    <w:multiLevelType w:val="hybridMultilevel"/>
    <w:tmpl w:val="56186834"/>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155D0A"/>
    <w:multiLevelType w:val="hybridMultilevel"/>
    <w:tmpl w:val="19FC38D2"/>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340CF0"/>
    <w:multiLevelType w:val="hybridMultilevel"/>
    <w:tmpl w:val="A91639BC"/>
    <w:lvl w:ilvl="0" w:tplc="ACA60B9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8E2493"/>
    <w:multiLevelType w:val="hybridMultilevel"/>
    <w:tmpl w:val="12C8D20C"/>
    <w:lvl w:ilvl="0" w:tplc="7C1EFA8A">
      <w:start w:val="2"/>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6B4AC9"/>
    <w:multiLevelType w:val="hybridMultilevel"/>
    <w:tmpl w:val="8684F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99837C0"/>
    <w:multiLevelType w:val="hybridMultilevel"/>
    <w:tmpl w:val="13C23FD4"/>
    <w:lvl w:ilvl="0" w:tplc="080A000B">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6" w15:restartNumberingAfterBreak="0">
    <w:nsid w:val="6E325084"/>
    <w:multiLevelType w:val="hybridMultilevel"/>
    <w:tmpl w:val="16981C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2201597"/>
    <w:multiLevelType w:val="hybridMultilevel"/>
    <w:tmpl w:val="2DEC286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2685A97"/>
    <w:multiLevelType w:val="hybridMultilevel"/>
    <w:tmpl w:val="43AA5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27B1E2E"/>
    <w:multiLevelType w:val="hybridMultilevel"/>
    <w:tmpl w:val="E7DC87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39A1A87"/>
    <w:multiLevelType w:val="hybridMultilevel"/>
    <w:tmpl w:val="B92451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61D084E"/>
    <w:multiLevelType w:val="hybridMultilevel"/>
    <w:tmpl w:val="A782B5A8"/>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9"/>
  </w:num>
  <w:num w:numId="2">
    <w:abstractNumId w:val="27"/>
  </w:num>
  <w:num w:numId="3">
    <w:abstractNumId w:val="35"/>
  </w:num>
  <w:num w:numId="4">
    <w:abstractNumId w:val="19"/>
  </w:num>
  <w:num w:numId="5">
    <w:abstractNumId w:val="2"/>
  </w:num>
  <w:num w:numId="6">
    <w:abstractNumId w:val="40"/>
  </w:num>
  <w:num w:numId="7">
    <w:abstractNumId w:val="32"/>
  </w:num>
  <w:num w:numId="8">
    <w:abstractNumId w:val="8"/>
  </w:num>
  <w:num w:numId="9">
    <w:abstractNumId w:val="7"/>
  </w:num>
  <w:num w:numId="10">
    <w:abstractNumId w:val="9"/>
  </w:num>
  <w:num w:numId="11">
    <w:abstractNumId w:val="3"/>
  </w:num>
  <w:num w:numId="12">
    <w:abstractNumId w:val="41"/>
  </w:num>
  <w:num w:numId="13">
    <w:abstractNumId w:val="21"/>
  </w:num>
  <w:num w:numId="14">
    <w:abstractNumId w:val="13"/>
  </w:num>
  <w:num w:numId="15">
    <w:abstractNumId w:val="30"/>
  </w:num>
  <w:num w:numId="16">
    <w:abstractNumId w:val="16"/>
  </w:num>
  <w:num w:numId="17">
    <w:abstractNumId w:val="12"/>
  </w:num>
  <w:num w:numId="18">
    <w:abstractNumId w:val="23"/>
  </w:num>
  <w:num w:numId="19">
    <w:abstractNumId w:val="28"/>
  </w:num>
  <w:num w:numId="20">
    <w:abstractNumId w:val="11"/>
  </w:num>
  <w:num w:numId="21">
    <w:abstractNumId w:val="25"/>
  </w:num>
  <w:num w:numId="22">
    <w:abstractNumId w:val="31"/>
  </w:num>
  <w:num w:numId="23">
    <w:abstractNumId w:val="18"/>
  </w:num>
  <w:num w:numId="24">
    <w:abstractNumId w:val="26"/>
  </w:num>
  <w:num w:numId="25">
    <w:abstractNumId w:val="6"/>
  </w:num>
  <w:num w:numId="26">
    <w:abstractNumId w:val="37"/>
  </w:num>
  <w:num w:numId="27">
    <w:abstractNumId w:val="38"/>
  </w:num>
  <w:num w:numId="28">
    <w:abstractNumId w:val="33"/>
  </w:num>
  <w:num w:numId="29">
    <w:abstractNumId w:val="5"/>
  </w:num>
  <w:num w:numId="30">
    <w:abstractNumId w:val="29"/>
  </w:num>
  <w:num w:numId="31">
    <w:abstractNumId w:val="0"/>
  </w:num>
  <w:num w:numId="32">
    <w:abstractNumId w:val="24"/>
  </w:num>
  <w:num w:numId="33">
    <w:abstractNumId w:val="22"/>
  </w:num>
  <w:num w:numId="34">
    <w:abstractNumId w:val="14"/>
  </w:num>
  <w:num w:numId="35">
    <w:abstractNumId w:val="15"/>
  </w:num>
  <w:num w:numId="36">
    <w:abstractNumId w:val="20"/>
  </w:num>
  <w:num w:numId="37">
    <w:abstractNumId w:val="1"/>
  </w:num>
  <w:num w:numId="38">
    <w:abstractNumId w:val="4"/>
  </w:num>
  <w:num w:numId="39">
    <w:abstractNumId w:val="10"/>
  </w:num>
  <w:num w:numId="40">
    <w:abstractNumId w:val="17"/>
  </w:num>
  <w:num w:numId="41">
    <w:abstractNumId w:val="34"/>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20BFC"/>
    <w:rsid w:val="000275B8"/>
    <w:rsid w:val="00036783"/>
    <w:rsid w:val="000643E4"/>
    <w:rsid w:val="00066EC1"/>
    <w:rsid w:val="0007170E"/>
    <w:rsid w:val="00091E64"/>
    <w:rsid w:val="00093416"/>
    <w:rsid w:val="00096B0A"/>
    <w:rsid w:val="000A3EB6"/>
    <w:rsid w:val="000A52CC"/>
    <w:rsid w:val="000B300F"/>
    <w:rsid w:val="000B69BE"/>
    <w:rsid w:val="000C0A1C"/>
    <w:rsid w:val="000C25EB"/>
    <w:rsid w:val="000C2F26"/>
    <w:rsid w:val="000C7CD3"/>
    <w:rsid w:val="000E645A"/>
    <w:rsid w:val="00131CF1"/>
    <w:rsid w:val="00152ADC"/>
    <w:rsid w:val="0017133F"/>
    <w:rsid w:val="00173953"/>
    <w:rsid w:val="00180DA3"/>
    <w:rsid w:val="00193DFF"/>
    <w:rsid w:val="00196219"/>
    <w:rsid w:val="001A7868"/>
    <w:rsid w:val="001D0AF3"/>
    <w:rsid w:val="001D64D6"/>
    <w:rsid w:val="001D6B03"/>
    <w:rsid w:val="00207C1C"/>
    <w:rsid w:val="002252C6"/>
    <w:rsid w:val="002272A6"/>
    <w:rsid w:val="00231F59"/>
    <w:rsid w:val="00236055"/>
    <w:rsid w:val="00243B3F"/>
    <w:rsid w:val="00255E0F"/>
    <w:rsid w:val="00256491"/>
    <w:rsid w:val="00267B9F"/>
    <w:rsid w:val="00273435"/>
    <w:rsid w:val="00280F82"/>
    <w:rsid w:val="0028536C"/>
    <w:rsid w:val="0028789D"/>
    <w:rsid w:val="002878AB"/>
    <w:rsid w:val="00290E82"/>
    <w:rsid w:val="002A366A"/>
    <w:rsid w:val="002B1302"/>
    <w:rsid w:val="002C0938"/>
    <w:rsid w:val="002C45ED"/>
    <w:rsid w:val="002C70CB"/>
    <w:rsid w:val="002D0C2F"/>
    <w:rsid w:val="002E2E66"/>
    <w:rsid w:val="002F000D"/>
    <w:rsid w:val="002F08C4"/>
    <w:rsid w:val="002F0F7E"/>
    <w:rsid w:val="002F3C1D"/>
    <w:rsid w:val="003021B2"/>
    <w:rsid w:val="00316EE5"/>
    <w:rsid w:val="0034215E"/>
    <w:rsid w:val="0035002C"/>
    <w:rsid w:val="00355137"/>
    <w:rsid w:val="0038610A"/>
    <w:rsid w:val="003917EF"/>
    <w:rsid w:val="00392989"/>
    <w:rsid w:val="003A77B5"/>
    <w:rsid w:val="003B000C"/>
    <w:rsid w:val="003B6360"/>
    <w:rsid w:val="003B6A24"/>
    <w:rsid w:val="003D57C0"/>
    <w:rsid w:val="003E00AF"/>
    <w:rsid w:val="003F31B5"/>
    <w:rsid w:val="003F5378"/>
    <w:rsid w:val="00401375"/>
    <w:rsid w:val="00422967"/>
    <w:rsid w:val="004250E4"/>
    <w:rsid w:val="00433669"/>
    <w:rsid w:val="00447D08"/>
    <w:rsid w:val="004528E5"/>
    <w:rsid w:val="00456D4F"/>
    <w:rsid w:val="00457D6B"/>
    <w:rsid w:val="004716E8"/>
    <w:rsid w:val="004853D8"/>
    <w:rsid w:val="0048540F"/>
    <w:rsid w:val="00485584"/>
    <w:rsid w:val="00491624"/>
    <w:rsid w:val="004B1473"/>
    <w:rsid w:val="004B2944"/>
    <w:rsid w:val="004B46AD"/>
    <w:rsid w:val="004B4FA8"/>
    <w:rsid w:val="004B7C3C"/>
    <w:rsid w:val="004C66D2"/>
    <w:rsid w:val="004D03AC"/>
    <w:rsid w:val="004D67DC"/>
    <w:rsid w:val="004E081D"/>
    <w:rsid w:val="005066D6"/>
    <w:rsid w:val="00521886"/>
    <w:rsid w:val="005226DB"/>
    <w:rsid w:val="00524F38"/>
    <w:rsid w:val="00533FE7"/>
    <w:rsid w:val="0053717B"/>
    <w:rsid w:val="00540C54"/>
    <w:rsid w:val="005574E1"/>
    <w:rsid w:val="00560C01"/>
    <w:rsid w:val="00576F6B"/>
    <w:rsid w:val="0057776B"/>
    <w:rsid w:val="005816EB"/>
    <w:rsid w:val="00585093"/>
    <w:rsid w:val="0059354E"/>
    <w:rsid w:val="005A33B1"/>
    <w:rsid w:val="005A64F0"/>
    <w:rsid w:val="005A7C31"/>
    <w:rsid w:val="005C5600"/>
    <w:rsid w:val="005C754D"/>
    <w:rsid w:val="005D0AED"/>
    <w:rsid w:val="005D78DD"/>
    <w:rsid w:val="005D7A3C"/>
    <w:rsid w:val="005E4356"/>
    <w:rsid w:val="005E47FF"/>
    <w:rsid w:val="005F376E"/>
    <w:rsid w:val="00600831"/>
    <w:rsid w:val="00607692"/>
    <w:rsid w:val="0061525D"/>
    <w:rsid w:val="0062560F"/>
    <w:rsid w:val="00630741"/>
    <w:rsid w:val="006345A3"/>
    <w:rsid w:val="00654B9C"/>
    <w:rsid w:val="0066192C"/>
    <w:rsid w:val="00667191"/>
    <w:rsid w:val="00685649"/>
    <w:rsid w:val="00690372"/>
    <w:rsid w:val="006A4E94"/>
    <w:rsid w:val="006C213F"/>
    <w:rsid w:val="006C2A1B"/>
    <w:rsid w:val="006C6423"/>
    <w:rsid w:val="006C72E6"/>
    <w:rsid w:val="006D1435"/>
    <w:rsid w:val="006D219B"/>
    <w:rsid w:val="006E450C"/>
    <w:rsid w:val="006E4A71"/>
    <w:rsid w:val="006E587F"/>
    <w:rsid w:val="006F0167"/>
    <w:rsid w:val="007035F8"/>
    <w:rsid w:val="0071097A"/>
    <w:rsid w:val="00723633"/>
    <w:rsid w:val="0072730B"/>
    <w:rsid w:val="00727DA4"/>
    <w:rsid w:val="0073402C"/>
    <w:rsid w:val="00741F01"/>
    <w:rsid w:val="00742870"/>
    <w:rsid w:val="007501C3"/>
    <w:rsid w:val="007564E0"/>
    <w:rsid w:val="00770DCE"/>
    <w:rsid w:val="007912C8"/>
    <w:rsid w:val="0079430F"/>
    <w:rsid w:val="00796EDE"/>
    <w:rsid w:val="007A313A"/>
    <w:rsid w:val="007A4FFB"/>
    <w:rsid w:val="007A5B37"/>
    <w:rsid w:val="007B2D9F"/>
    <w:rsid w:val="007C5CCF"/>
    <w:rsid w:val="007E5430"/>
    <w:rsid w:val="007E785E"/>
    <w:rsid w:val="007F392A"/>
    <w:rsid w:val="00807310"/>
    <w:rsid w:val="00814347"/>
    <w:rsid w:val="00834B74"/>
    <w:rsid w:val="00836D68"/>
    <w:rsid w:val="008409C2"/>
    <w:rsid w:val="00842037"/>
    <w:rsid w:val="00851BF1"/>
    <w:rsid w:val="00862BD0"/>
    <w:rsid w:val="00863789"/>
    <w:rsid w:val="008815BE"/>
    <w:rsid w:val="00886BFE"/>
    <w:rsid w:val="00892DB4"/>
    <w:rsid w:val="0089774D"/>
    <w:rsid w:val="008B5C6A"/>
    <w:rsid w:val="008C3E94"/>
    <w:rsid w:val="008C5806"/>
    <w:rsid w:val="008D137F"/>
    <w:rsid w:val="008D3D03"/>
    <w:rsid w:val="008E1102"/>
    <w:rsid w:val="008E1466"/>
    <w:rsid w:val="008F7457"/>
    <w:rsid w:val="0093541E"/>
    <w:rsid w:val="00936AE3"/>
    <w:rsid w:val="00940484"/>
    <w:rsid w:val="00957956"/>
    <w:rsid w:val="00971C2E"/>
    <w:rsid w:val="009727F4"/>
    <w:rsid w:val="0099084C"/>
    <w:rsid w:val="009936B9"/>
    <w:rsid w:val="009D0A3F"/>
    <w:rsid w:val="009E3537"/>
    <w:rsid w:val="009F325D"/>
    <w:rsid w:val="009F3C1A"/>
    <w:rsid w:val="009F61C3"/>
    <w:rsid w:val="00A02DF7"/>
    <w:rsid w:val="00A10FF0"/>
    <w:rsid w:val="00A13003"/>
    <w:rsid w:val="00A150DB"/>
    <w:rsid w:val="00A43E89"/>
    <w:rsid w:val="00A465F0"/>
    <w:rsid w:val="00A52659"/>
    <w:rsid w:val="00A54EC7"/>
    <w:rsid w:val="00A57093"/>
    <w:rsid w:val="00A63AD7"/>
    <w:rsid w:val="00A70DC6"/>
    <w:rsid w:val="00A81B50"/>
    <w:rsid w:val="00A90842"/>
    <w:rsid w:val="00A95320"/>
    <w:rsid w:val="00AA4181"/>
    <w:rsid w:val="00AC4660"/>
    <w:rsid w:val="00AD067C"/>
    <w:rsid w:val="00AD60B8"/>
    <w:rsid w:val="00AE0173"/>
    <w:rsid w:val="00AF00AD"/>
    <w:rsid w:val="00AF0986"/>
    <w:rsid w:val="00AF13F4"/>
    <w:rsid w:val="00B14AB1"/>
    <w:rsid w:val="00B17822"/>
    <w:rsid w:val="00B42823"/>
    <w:rsid w:val="00B53372"/>
    <w:rsid w:val="00B54509"/>
    <w:rsid w:val="00B60971"/>
    <w:rsid w:val="00B612AB"/>
    <w:rsid w:val="00B733CE"/>
    <w:rsid w:val="00B757CC"/>
    <w:rsid w:val="00B85F8E"/>
    <w:rsid w:val="00B87639"/>
    <w:rsid w:val="00B96F77"/>
    <w:rsid w:val="00BA2C8C"/>
    <w:rsid w:val="00BA78C2"/>
    <w:rsid w:val="00BA7E57"/>
    <w:rsid w:val="00BB4BD7"/>
    <w:rsid w:val="00BD3870"/>
    <w:rsid w:val="00BD460D"/>
    <w:rsid w:val="00BD4674"/>
    <w:rsid w:val="00C244D3"/>
    <w:rsid w:val="00C30F3B"/>
    <w:rsid w:val="00C5056F"/>
    <w:rsid w:val="00C53BDF"/>
    <w:rsid w:val="00C5619F"/>
    <w:rsid w:val="00C565FA"/>
    <w:rsid w:val="00C577DA"/>
    <w:rsid w:val="00C616E9"/>
    <w:rsid w:val="00C7640B"/>
    <w:rsid w:val="00C86789"/>
    <w:rsid w:val="00C91BAC"/>
    <w:rsid w:val="00C97CDC"/>
    <w:rsid w:val="00CA2881"/>
    <w:rsid w:val="00CB6176"/>
    <w:rsid w:val="00CC3999"/>
    <w:rsid w:val="00CC4ABB"/>
    <w:rsid w:val="00CC52F8"/>
    <w:rsid w:val="00CC7A54"/>
    <w:rsid w:val="00CD7976"/>
    <w:rsid w:val="00CE774C"/>
    <w:rsid w:val="00CF65F5"/>
    <w:rsid w:val="00D000AF"/>
    <w:rsid w:val="00D1190C"/>
    <w:rsid w:val="00D14448"/>
    <w:rsid w:val="00D152F8"/>
    <w:rsid w:val="00D15733"/>
    <w:rsid w:val="00D373AE"/>
    <w:rsid w:val="00D43C99"/>
    <w:rsid w:val="00D43DE6"/>
    <w:rsid w:val="00D4640C"/>
    <w:rsid w:val="00D527DB"/>
    <w:rsid w:val="00D528EB"/>
    <w:rsid w:val="00D56CCE"/>
    <w:rsid w:val="00D57704"/>
    <w:rsid w:val="00D647FC"/>
    <w:rsid w:val="00D705CE"/>
    <w:rsid w:val="00D777D9"/>
    <w:rsid w:val="00D81EE1"/>
    <w:rsid w:val="00D8493D"/>
    <w:rsid w:val="00D87DFB"/>
    <w:rsid w:val="00D950FD"/>
    <w:rsid w:val="00D972E3"/>
    <w:rsid w:val="00D97FFC"/>
    <w:rsid w:val="00DA0063"/>
    <w:rsid w:val="00DA07C4"/>
    <w:rsid w:val="00DA189E"/>
    <w:rsid w:val="00DA58CF"/>
    <w:rsid w:val="00DD3593"/>
    <w:rsid w:val="00DE29CA"/>
    <w:rsid w:val="00DE363D"/>
    <w:rsid w:val="00DE6B23"/>
    <w:rsid w:val="00DF3799"/>
    <w:rsid w:val="00E0147B"/>
    <w:rsid w:val="00E027D7"/>
    <w:rsid w:val="00E03341"/>
    <w:rsid w:val="00E040AE"/>
    <w:rsid w:val="00E045D2"/>
    <w:rsid w:val="00E12B6B"/>
    <w:rsid w:val="00E1712E"/>
    <w:rsid w:val="00E21091"/>
    <w:rsid w:val="00E36531"/>
    <w:rsid w:val="00E61A8B"/>
    <w:rsid w:val="00E635BE"/>
    <w:rsid w:val="00E679A6"/>
    <w:rsid w:val="00E732B9"/>
    <w:rsid w:val="00E75208"/>
    <w:rsid w:val="00E82A20"/>
    <w:rsid w:val="00E83943"/>
    <w:rsid w:val="00E8406F"/>
    <w:rsid w:val="00EA002B"/>
    <w:rsid w:val="00EB5DAB"/>
    <w:rsid w:val="00EB7C76"/>
    <w:rsid w:val="00ED0971"/>
    <w:rsid w:val="00ED1F87"/>
    <w:rsid w:val="00ED4FF3"/>
    <w:rsid w:val="00EE553D"/>
    <w:rsid w:val="00EF2F1A"/>
    <w:rsid w:val="00EF545D"/>
    <w:rsid w:val="00EF6932"/>
    <w:rsid w:val="00EF75D0"/>
    <w:rsid w:val="00F276FC"/>
    <w:rsid w:val="00F33A3C"/>
    <w:rsid w:val="00F5066A"/>
    <w:rsid w:val="00F51306"/>
    <w:rsid w:val="00F54221"/>
    <w:rsid w:val="00F763B9"/>
    <w:rsid w:val="00F80E0E"/>
    <w:rsid w:val="00F874E5"/>
    <w:rsid w:val="00F93276"/>
    <w:rsid w:val="00F94B09"/>
    <w:rsid w:val="00FA18CA"/>
    <w:rsid w:val="00FA786E"/>
    <w:rsid w:val="00FC4229"/>
    <w:rsid w:val="00FC6454"/>
    <w:rsid w:val="00FC7200"/>
    <w:rsid w:val="00FE22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90AD282B-ABA2-458C-BF95-0DEFF73D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C6"/>
    <w:pPr>
      <w:spacing w:after="0" w:line="240" w:lineRule="auto"/>
    </w:pPr>
    <w:rPr>
      <w:rFonts w:ascii="Calibri" w:eastAsia="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styleId="Hipervnculo">
    <w:name w:val="Hyperlink"/>
    <w:basedOn w:val="Fuentedeprrafopredeter"/>
    <w:uiPriority w:val="99"/>
    <w:unhideWhenUsed/>
    <w:rsid w:val="00EE553D"/>
    <w:rPr>
      <w:color w:val="0000FF" w:themeColor="hyperlink"/>
      <w:u w:val="single"/>
    </w:rPr>
  </w:style>
  <w:style w:type="character" w:customStyle="1" w:styleId="UnresolvedMention">
    <w:name w:val="Unresolved Mention"/>
    <w:basedOn w:val="Fuentedeprrafopredeter"/>
    <w:uiPriority w:val="99"/>
    <w:semiHidden/>
    <w:unhideWhenUsed/>
    <w:rsid w:val="00EE5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403329349">
      <w:bodyDiv w:val="1"/>
      <w:marLeft w:val="0"/>
      <w:marRight w:val="0"/>
      <w:marTop w:val="0"/>
      <w:marBottom w:val="0"/>
      <w:divBdr>
        <w:top w:val="none" w:sz="0" w:space="0" w:color="auto"/>
        <w:left w:val="none" w:sz="0" w:space="0" w:color="auto"/>
        <w:bottom w:val="none" w:sz="0" w:space="0" w:color="auto"/>
        <w:right w:val="none" w:sz="0" w:space="0" w:color="auto"/>
      </w:divBdr>
    </w:div>
    <w:div w:id="1457286506">
      <w:bodyDiv w:val="1"/>
      <w:marLeft w:val="0"/>
      <w:marRight w:val="0"/>
      <w:marTop w:val="0"/>
      <w:marBottom w:val="0"/>
      <w:divBdr>
        <w:top w:val="none" w:sz="0" w:space="0" w:color="auto"/>
        <w:left w:val="none" w:sz="0" w:space="0" w:color="auto"/>
        <w:bottom w:val="none" w:sz="0" w:space="0" w:color="auto"/>
        <w:right w:val="none" w:sz="0" w:space="0" w:color="auto"/>
      </w:divBdr>
    </w:div>
    <w:div w:id="1751466478">
      <w:bodyDiv w:val="1"/>
      <w:marLeft w:val="0"/>
      <w:marRight w:val="0"/>
      <w:marTop w:val="0"/>
      <w:marBottom w:val="0"/>
      <w:divBdr>
        <w:top w:val="none" w:sz="0" w:space="0" w:color="auto"/>
        <w:left w:val="none" w:sz="0" w:space="0" w:color="auto"/>
        <w:bottom w:val="none" w:sz="0" w:space="0" w:color="auto"/>
        <w:right w:val="none" w:sz="0" w:space="0" w:color="auto"/>
      </w:divBdr>
    </w:div>
    <w:div w:id="17837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agalaxyvillage.com/" TargetMode="External"/><Relationship Id="rId3" Type="http://schemas.openxmlformats.org/officeDocument/2006/relationships/settings" Target="settings.xml"/><Relationship Id="rId7" Type="http://schemas.openxmlformats.org/officeDocument/2006/relationships/hyperlink" Target="https://staylapland.com/postmaster-hot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4143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dcterms:created xsi:type="dcterms:W3CDTF">2025-12-11T21:18:00Z</dcterms:created>
  <dcterms:modified xsi:type="dcterms:W3CDTF">2025-12-11T21:18:00Z</dcterms:modified>
</cp:coreProperties>
</file>